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7AEFDA" w14:textId="18E30E87" w:rsidR="00E17340" w:rsidRPr="006E51DB" w:rsidRDefault="00D45EFB" w:rsidP="00564B33">
      <w:pPr>
        <w:jc w:val="center"/>
        <w:rPr>
          <w:rFonts w:ascii="ＭＳ ゴシック" w:eastAsia="ＭＳ ゴシック" w:hAnsi="ＭＳ ゴシック"/>
          <w:color w:val="000000" w:themeColor="text1"/>
          <w:sz w:val="24"/>
          <w:szCs w:val="24"/>
        </w:rPr>
      </w:pPr>
      <w:r w:rsidRPr="006E51DB">
        <w:rPr>
          <w:rFonts w:ascii="ＭＳ ゴシック" w:eastAsia="ＭＳ ゴシック" w:hAnsi="ＭＳ ゴシック" w:hint="eastAsia"/>
          <w:color w:val="000000" w:themeColor="text1"/>
          <w:sz w:val="24"/>
          <w:szCs w:val="24"/>
        </w:rPr>
        <w:t>にんにくセミナー２０２３開催要領</w:t>
      </w:r>
    </w:p>
    <w:p w14:paraId="53891062" w14:textId="77777777" w:rsidR="00D45EFB" w:rsidRPr="006E51DB" w:rsidRDefault="00D45EFB">
      <w:pPr>
        <w:rPr>
          <w:rFonts w:ascii="ＭＳ ゴシック" w:eastAsia="ＭＳ ゴシック" w:hAnsi="ＭＳ ゴシック"/>
          <w:color w:val="000000" w:themeColor="text1"/>
          <w:sz w:val="22"/>
        </w:rPr>
      </w:pPr>
    </w:p>
    <w:p w14:paraId="44437A4E" w14:textId="3C1514B1" w:rsidR="00D45EFB" w:rsidRPr="002802E6" w:rsidRDefault="00D45EFB">
      <w:pPr>
        <w:rPr>
          <w:rFonts w:ascii="ＭＳ ゴシック" w:eastAsia="ＭＳ ゴシック" w:hAnsi="ＭＳ ゴシック"/>
          <w:color w:val="000000" w:themeColor="text1"/>
          <w:sz w:val="22"/>
        </w:rPr>
      </w:pPr>
      <w:r w:rsidRPr="002802E6">
        <w:rPr>
          <w:rFonts w:ascii="ＭＳ ゴシック" w:eastAsia="ＭＳ ゴシック" w:hAnsi="ＭＳ ゴシック" w:hint="eastAsia"/>
          <w:color w:val="000000" w:themeColor="text1"/>
          <w:sz w:val="22"/>
        </w:rPr>
        <w:t>１　趣旨</w:t>
      </w:r>
    </w:p>
    <w:p w14:paraId="4B57495F" w14:textId="77777777" w:rsidR="002802E6" w:rsidRDefault="00D45EFB" w:rsidP="002802E6">
      <w:pPr>
        <w:rPr>
          <w:rFonts w:ascii="ＭＳ ゴシック" w:eastAsia="ＭＳ ゴシック" w:hAnsi="ＭＳ ゴシック"/>
          <w:color w:val="000000" w:themeColor="text1"/>
          <w:sz w:val="22"/>
        </w:rPr>
      </w:pPr>
      <w:r w:rsidRPr="002802E6">
        <w:rPr>
          <w:rFonts w:ascii="ＭＳ ゴシック" w:eastAsia="ＭＳ ゴシック" w:hAnsi="ＭＳ ゴシック" w:hint="eastAsia"/>
          <w:color w:val="000000" w:themeColor="text1"/>
          <w:sz w:val="22"/>
        </w:rPr>
        <w:t xml:space="preserve">　　　近年、北海道内のにんにく栽培面積は増加傾向にあるが、ウイルスや病害に侵されてい</w:t>
      </w:r>
    </w:p>
    <w:p w14:paraId="7672A775" w14:textId="58804155" w:rsidR="00D45EFB" w:rsidRPr="002802E6" w:rsidRDefault="00D45EFB" w:rsidP="002802E6">
      <w:pPr>
        <w:ind w:firstLineChars="200" w:firstLine="465"/>
        <w:rPr>
          <w:rFonts w:ascii="ＭＳ ゴシック" w:eastAsia="ＭＳ ゴシック" w:hAnsi="ＭＳ ゴシック"/>
          <w:color w:val="000000" w:themeColor="text1"/>
          <w:sz w:val="22"/>
        </w:rPr>
      </w:pPr>
      <w:r w:rsidRPr="002802E6">
        <w:rPr>
          <w:rFonts w:ascii="ＭＳ ゴシック" w:eastAsia="ＭＳ ゴシック" w:hAnsi="ＭＳ ゴシック" w:hint="eastAsia"/>
          <w:color w:val="000000" w:themeColor="text1"/>
          <w:sz w:val="22"/>
        </w:rPr>
        <w:t>ない健全種苗の販売・流通には限りがある状況となっている。</w:t>
      </w:r>
    </w:p>
    <w:p w14:paraId="3ACE035D" w14:textId="54E9AFD6" w:rsidR="00D45EFB" w:rsidRPr="002802E6" w:rsidRDefault="00D45EFB" w:rsidP="00496181">
      <w:pPr>
        <w:rPr>
          <w:rFonts w:ascii="ＭＳ ゴシック" w:eastAsia="ＭＳ ゴシック" w:hAnsi="ＭＳ ゴシック"/>
          <w:color w:val="000000" w:themeColor="text1"/>
          <w:sz w:val="22"/>
        </w:rPr>
      </w:pPr>
      <w:r w:rsidRPr="002802E6">
        <w:rPr>
          <w:rFonts w:ascii="ＭＳ ゴシック" w:eastAsia="ＭＳ ゴシック" w:hAnsi="ＭＳ ゴシック" w:hint="eastAsia"/>
          <w:color w:val="000000" w:themeColor="text1"/>
          <w:sz w:val="22"/>
        </w:rPr>
        <w:t xml:space="preserve">　　　また、</w:t>
      </w:r>
      <w:r w:rsidR="00CB6F72" w:rsidRPr="002802E6">
        <w:rPr>
          <w:rFonts w:ascii="ＭＳ ゴシック" w:eastAsia="ＭＳ ゴシック" w:hAnsi="ＭＳ ゴシック" w:hint="eastAsia"/>
          <w:color w:val="000000" w:themeColor="text1"/>
          <w:sz w:val="22"/>
        </w:rPr>
        <w:t>道内</w:t>
      </w:r>
      <w:r w:rsidRPr="002802E6">
        <w:rPr>
          <w:rFonts w:ascii="ＭＳ ゴシック" w:eastAsia="ＭＳ ゴシック" w:hAnsi="ＭＳ ゴシック" w:hint="eastAsia"/>
          <w:color w:val="000000" w:themeColor="text1"/>
          <w:sz w:val="22"/>
        </w:rPr>
        <w:t>の気象に適した栽培技術の開発・普及にも多くの課題が残されている。</w:t>
      </w:r>
    </w:p>
    <w:p w14:paraId="3C89FAA4" w14:textId="691788F1" w:rsidR="00197824" w:rsidRPr="002802E6" w:rsidRDefault="00D45EFB" w:rsidP="002802E6">
      <w:pPr>
        <w:ind w:firstLineChars="200" w:firstLine="465"/>
        <w:rPr>
          <w:rFonts w:ascii="ＭＳ ゴシック" w:eastAsia="ＭＳ ゴシック" w:hAnsi="ＭＳ ゴシック"/>
          <w:color w:val="000000" w:themeColor="text1"/>
          <w:sz w:val="22"/>
        </w:rPr>
      </w:pPr>
      <w:r w:rsidRPr="002802E6">
        <w:rPr>
          <w:rFonts w:ascii="ＭＳ ゴシック" w:eastAsia="ＭＳ ゴシック" w:hAnsi="ＭＳ ゴシック" w:hint="eastAsia"/>
          <w:color w:val="000000" w:themeColor="text1"/>
          <w:sz w:val="22"/>
        </w:rPr>
        <w:t xml:space="preserve">　</w:t>
      </w:r>
      <w:r w:rsidR="00564B33" w:rsidRPr="002802E6">
        <w:rPr>
          <w:rFonts w:ascii="ＭＳ ゴシック" w:eastAsia="ＭＳ ゴシック" w:hAnsi="ＭＳ ゴシック" w:hint="eastAsia"/>
          <w:color w:val="000000" w:themeColor="text1"/>
          <w:sz w:val="22"/>
        </w:rPr>
        <w:t>このようなことから、</w:t>
      </w:r>
      <w:r w:rsidRPr="002802E6">
        <w:rPr>
          <w:rFonts w:ascii="ＭＳ ゴシック" w:eastAsia="ＭＳ ゴシック" w:hAnsi="ＭＳ ゴシック" w:hint="eastAsia"/>
          <w:color w:val="000000" w:themeColor="text1"/>
          <w:sz w:val="22"/>
        </w:rPr>
        <w:t>北海道立総合研究機構　花・野菜技術センターを中心とした共同</w:t>
      </w:r>
    </w:p>
    <w:p w14:paraId="7FB85107" w14:textId="77777777" w:rsidR="00197824" w:rsidRPr="002802E6" w:rsidRDefault="00D45EFB" w:rsidP="00564B33">
      <w:pPr>
        <w:ind w:firstLineChars="200" w:firstLine="465"/>
        <w:rPr>
          <w:rFonts w:ascii="ＭＳ ゴシック" w:eastAsia="ＭＳ ゴシック" w:hAnsi="ＭＳ ゴシック"/>
          <w:color w:val="000000" w:themeColor="text1"/>
          <w:sz w:val="22"/>
        </w:rPr>
      </w:pPr>
      <w:r w:rsidRPr="002802E6">
        <w:rPr>
          <w:rFonts w:ascii="ＭＳ ゴシック" w:eastAsia="ＭＳ ゴシック" w:hAnsi="ＭＳ ゴシック" w:hint="eastAsia"/>
          <w:color w:val="000000" w:themeColor="text1"/>
          <w:sz w:val="22"/>
        </w:rPr>
        <w:t>開発で重点課題として取り組んでいる道産にんにくのウイルスフリー種苗管理技術</w:t>
      </w:r>
      <w:r w:rsidR="00564B33" w:rsidRPr="002802E6">
        <w:rPr>
          <w:rFonts w:ascii="ＭＳ ゴシック" w:eastAsia="ＭＳ ゴシック" w:hAnsi="ＭＳ ゴシック" w:hint="eastAsia"/>
          <w:color w:val="000000" w:themeColor="text1"/>
          <w:sz w:val="22"/>
        </w:rPr>
        <w:t>や道内</w:t>
      </w:r>
    </w:p>
    <w:p w14:paraId="4A2BD826" w14:textId="77777777" w:rsidR="00197824" w:rsidRPr="002802E6" w:rsidRDefault="00564B33" w:rsidP="00564B33">
      <w:pPr>
        <w:ind w:firstLineChars="200" w:firstLine="465"/>
        <w:rPr>
          <w:rFonts w:ascii="ＭＳ ゴシック" w:eastAsia="ＭＳ ゴシック" w:hAnsi="ＭＳ ゴシック"/>
          <w:color w:val="000000" w:themeColor="text1"/>
          <w:sz w:val="22"/>
        </w:rPr>
      </w:pPr>
      <w:r w:rsidRPr="002802E6">
        <w:rPr>
          <w:rFonts w:ascii="ＭＳ ゴシック" w:eastAsia="ＭＳ ゴシック" w:hAnsi="ＭＳ ゴシック" w:hint="eastAsia"/>
          <w:color w:val="000000" w:themeColor="text1"/>
          <w:sz w:val="22"/>
        </w:rPr>
        <w:t>の最新情報を関係者と共有・情報交換を行うことにより、道産にんにくの収量・品質向上</w:t>
      </w:r>
    </w:p>
    <w:p w14:paraId="52362B7C" w14:textId="503CDE60" w:rsidR="00D45EFB" w:rsidRPr="002802E6" w:rsidRDefault="00564B33" w:rsidP="00564B33">
      <w:pPr>
        <w:ind w:firstLineChars="200" w:firstLine="465"/>
        <w:rPr>
          <w:rFonts w:ascii="ＭＳ ゴシック" w:eastAsia="ＭＳ ゴシック" w:hAnsi="ＭＳ ゴシック"/>
          <w:color w:val="000000" w:themeColor="text1"/>
          <w:sz w:val="22"/>
        </w:rPr>
      </w:pPr>
      <w:r w:rsidRPr="002802E6">
        <w:rPr>
          <w:rFonts w:ascii="ＭＳ ゴシック" w:eastAsia="ＭＳ ゴシック" w:hAnsi="ＭＳ ゴシック" w:hint="eastAsia"/>
          <w:color w:val="000000" w:themeColor="text1"/>
          <w:sz w:val="22"/>
        </w:rPr>
        <w:t>及び生産振興に寄与することを目的としてセミナーを開催する。</w:t>
      </w:r>
    </w:p>
    <w:p w14:paraId="6E0F3257" w14:textId="6E87D33B" w:rsidR="00D45EFB" w:rsidRPr="002802E6" w:rsidRDefault="00D45EFB" w:rsidP="003D4826">
      <w:pPr>
        <w:snapToGrid w:val="0"/>
        <w:spacing w:line="200" w:lineRule="exact"/>
        <w:rPr>
          <w:rFonts w:ascii="ＭＳ ゴシック" w:eastAsia="ＭＳ ゴシック" w:hAnsi="ＭＳ ゴシック"/>
          <w:color w:val="000000" w:themeColor="text1"/>
          <w:sz w:val="22"/>
        </w:rPr>
      </w:pPr>
    </w:p>
    <w:p w14:paraId="29E621EF" w14:textId="398861BD" w:rsidR="00564B33" w:rsidRPr="002802E6" w:rsidRDefault="00564B33" w:rsidP="00564B33">
      <w:pPr>
        <w:rPr>
          <w:rFonts w:ascii="ＭＳ ゴシック" w:eastAsia="ＭＳ ゴシック" w:hAnsi="ＭＳ ゴシック"/>
          <w:color w:val="000000" w:themeColor="text1"/>
          <w:sz w:val="22"/>
        </w:rPr>
      </w:pPr>
      <w:r w:rsidRPr="002802E6">
        <w:rPr>
          <w:rFonts w:ascii="ＭＳ ゴシック" w:eastAsia="ＭＳ ゴシック" w:hAnsi="ＭＳ ゴシック" w:hint="eastAsia"/>
          <w:color w:val="000000" w:themeColor="text1"/>
          <w:sz w:val="22"/>
        </w:rPr>
        <w:t>２　日時</w:t>
      </w:r>
    </w:p>
    <w:p w14:paraId="3EFDF198" w14:textId="5F4432A6" w:rsidR="00D45EFB" w:rsidRPr="002802E6" w:rsidRDefault="00564B33" w:rsidP="00D45EFB">
      <w:pPr>
        <w:ind w:firstLineChars="200" w:firstLine="465"/>
        <w:rPr>
          <w:rFonts w:ascii="ＭＳ ゴシック" w:eastAsia="ＭＳ ゴシック" w:hAnsi="ＭＳ ゴシック"/>
          <w:color w:val="000000" w:themeColor="text1"/>
          <w:sz w:val="22"/>
        </w:rPr>
      </w:pPr>
      <w:r w:rsidRPr="002802E6">
        <w:rPr>
          <w:rFonts w:ascii="ＭＳ ゴシック" w:eastAsia="ＭＳ ゴシック" w:hAnsi="ＭＳ ゴシック" w:hint="eastAsia"/>
          <w:color w:val="000000" w:themeColor="text1"/>
          <w:sz w:val="22"/>
        </w:rPr>
        <w:t xml:space="preserve">　令和５年１１月１６日（木）　１３：００～１６：００</w:t>
      </w:r>
    </w:p>
    <w:p w14:paraId="0060FC30" w14:textId="77777777" w:rsidR="00D45EFB" w:rsidRPr="002802E6" w:rsidRDefault="00D45EFB" w:rsidP="003D4826">
      <w:pPr>
        <w:snapToGrid w:val="0"/>
        <w:spacing w:line="200" w:lineRule="exact"/>
        <w:rPr>
          <w:rFonts w:ascii="ＭＳ ゴシック" w:eastAsia="ＭＳ ゴシック" w:hAnsi="ＭＳ ゴシック"/>
          <w:color w:val="000000" w:themeColor="text1"/>
          <w:sz w:val="22"/>
        </w:rPr>
      </w:pPr>
    </w:p>
    <w:p w14:paraId="7F4586DB" w14:textId="77777777" w:rsidR="00564B33" w:rsidRPr="002802E6" w:rsidRDefault="00564B33" w:rsidP="00564B33">
      <w:pPr>
        <w:rPr>
          <w:rFonts w:ascii="ＭＳ ゴシック" w:eastAsia="ＭＳ ゴシック" w:hAnsi="ＭＳ ゴシック"/>
          <w:color w:val="000000" w:themeColor="text1"/>
          <w:sz w:val="22"/>
        </w:rPr>
      </w:pPr>
      <w:r w:rsidRPr="002802E6">
        <w:rPr>
          <w:rFonts w:ascii="ＭＳ ゴシック" w:eastAsia="ＭＳ ゴシック" w:hAnsi="ＭＳ ゴシック" w:hint="eastAsia"/>
          <w:color w:val="000000" w:themeColor="text1"/>
          <w:sz w:val="22"/>
        </w:rPr>
        <w:t>３　場所</w:t>
      </w:r>
    </w:p>
    <w:p w14:paraId="00738EF5" w14:textId="64580224" w:rsidR="00564B33" w:rsidRPr="002802E6" w:rsidRDefault="00564B33" w:rsidP="00564B33">
      <w:pPr>
        <w:rPr>
          <w:rFonts w:ascii="ＭＳ ゴシック" w:eastAsia="ＭＳ ゴシック" w:hAnsi="ＭＳ ゴシック"/>
          <w:color w:val="000000" w:themeColor="text1"/>
          <w:sz w:val="22"/>
        </w:rPr>
      </w:pPr>
      <w:r w:rsidRPr="002802E6">
        <w:rPr>
          <w:rFonts w:ascii="ＭＳ ゴシック" w:eastAsia="ＭＳ ゴシック" w:hAnsi="ＭＳ ゴシック" w:hint="eastAsia"/>
          <w:color w:val="000000" w:themeColor="text1"/>
          <w:sz w:val="22"/>
        </w:rPr>
        <w:t xml:space="preserve">　　　花・野菜技術センター　講堂</w:t>
      </w:r>
      <w:r w:rsidR="00496181" w:rsidRPr="002802E6">
        <w:rPr>
          <w:rFonts w:ascii="ＭＳ ゴシック" w:eastAsia="ＭＳ ゴシック" w:hAnsi="ＭＳ ゴシック" w:hint="eastAsia"/>
          <w:color w:val="000000" w:themeColor="text1"/>
          <w:sz w:val="22"/>
        </w:rPr>
        <w:t>（滝川市東滝川７３５番地）</w:t>
      </w:r>
    </w:p>
    <w:p w14:paraId="6DB5A7FC" w14:textId="77777777" w:rsidR="00564B33" w:rsidRPr="002802E6" w:rsidRDefault="00564B33" w:rsidP="003D4826">
      <w:pPr>
        <w:snapToGrid w:val="0"/>
        <w:spacing w:line="200" w:lineRule="exact"/>
        <w:rPr>
          <w:rFonts w:ascii="ＭＳ ゴシック" w:eastAsia="ＭＳ ゴシック" w:hAnsi="ＭＳ ゴシック"/>
          <w:color w:val="000000" w:themeColor="text1"/>
          <w:sz w:val="22"/>
        </w:rPr>
      </w:pPr>
    </w:p>
    <w:p w14:paraId="2A1572F0" w14:textId="77777777" w:rsidR="00496181" w:rsidRPr="002802E6" w:rsidRDefault="00496181" w:rsidP="00564B33">
      <w:pPr>
        <w:rPr>
          <w:rFonts w:ascii="ＭＳ ゴシック" w:eastAsia="ＭＳ ゴシック" w:hAnsi="ＭＳ ゴシック"/>
          <w:color w:val="000000" w:themeColor="text1"/>
          <w:sz w:val="22"/>
        </w:rPr>
      </w:pPr>
      <w:r w:rsidRPr="002802E6">
        <w:rPr>
          <w:rFonts w:ascii="ＭＳ ゴシック" w:eastAsia="ＭＳ ゴシック" w:hAnsi="ＭＳ ゴシック" w:hint="eastAsia"/>
          <w:color w:val="000000" w:themeColor="text1"/>
          <w:sz w:val="22"/>
        </w:rPr>
        <w:t>４　主催</w:t>
      </w:r>
    </w:p>
    <w:p w14:paraId="2451EACA" w14:textId="77777777" w:rsidR="003D4826" w:rsidRDefault="00496181" w:rsidP="00496181">
      <w:pPr>
        <w:ind w:firstLineChars="300" w:firstLine="698"/>
        <w:rPr>
          <w:rFonts w:ascii="ＭＳ ゴシック" w:eastAsia="ＭＳ ゴシック" w:hAnsi="ＭＳ ゴシック"/>
          <w:color w:val="000000" w:themeColor="text1"/>
          <w:sz w:val="22"/>
        </w:rPr>
      </w:pPr>
      <w:r w:rsidRPr="002802E6">
        <w:rPr>
          <w:rFonts w:ascii="ＭＳ ゴシック" w:eastAsia="ＭＳ ゴシック" w:hAnsi="ＭＳ ゴシック" w:hint="eastAsia"/>
          <w:color w:val="000000" w:themeColor="text1"/>
          <w:sz w:val="22"/>
        </w:rPr>
        <w:t>北海道立総合研究機構　農業研究本部　花・野菜技術センター</w:t>
      </w:r>
    </w:p>
    <w:p w14:paraId="39795063" w14:textId="77777777" w:rsidR="003D4826" w:rsidRDefault="003D4826" w:rsidP="006B2A0F">
      <w:pPr>
        <w:snapToGrid w:val="0"/>
        <w:spacing w:line="200" w:lineRule="exact"/>
        <w:rPr>
          <w:rFonts w:ascii="ＭＳ ゴシック" w:eastAsia="ＭＳ ゴシック" w:hAnsi="ＭＳ ゴシック"/>
          <w:color w:val="000000" w:themeColor="text1"/>
          <w:sz w:val="22"/>
        </w:rPr>
      </w:pPr>
    </w:p>
    <w:p w14:paraId="28EA2C0D" w14:textId="4EDB7474" w:rsidR="00496181" w:rsidRDefault="003D4826" w:rsidP="003D4826">
      <w:pPr>
        <w:rPr>
          <w:rFonts w:ascii="ＭＳ ゴシック" w:eastAsia="ＭＳ ゴシック" w:hAnsi="ＭＳ ゴシック"/>
          <w:color w:val="000000" w:themeColor="text1"/>
          <w:sz w:val="22"/>
        </w:rPr>
      </w:pPr>
      <w:r>
        <w:rPr>
          <w:rFonts w:ascii="ＭＳ ゴシック" w:eastAsia="ＭＳ ゴシック" w:hAnsi="ＭＳ ゴシック" w:hint="eastAsia"/>
          <w:color w:val="000000" w:themeColor="text1"/>
          <w:sz w:val="22"/>
        </w:rPr>
        <w:t>５　後援</w:t>
      </w:r>
    </w:p>
    <w:p w14:paraId="1811B8FE" w14:textId="5B63970F" w:rsidR="003D4826" w:rsidRDefault="003D4826" w:rsidP="003D4826">
      <w:pPr>
        <w:rPr>
          <w:rFonts w:ascii="ＭＳ ゴシック" w:eastAsia="ＭＳ ゴシック" w:hAnsi="ＭＳ ゴシック"/>
          <w:color w:val="000000" w:themeColor="text1"/>
          <w:sz w:val="22"/>
        </w:rPr>
      </w:pPr>
      <w:r>
        <w:rPr>
          <w:rFonts w:ascii="ＭＳ ゴシック" w:eastAsia="ＭＳ ゴシック" w:hAnsi="ＭＳ ゴシック" w:hint="eastAsia"/>
          <w:color w:val="000000" w:themeColor="text1"/>
          <w:sz w:val="22"/>
        </w:rPr>
        <w:t xml:space="preserve">　　　</w:t>
      </w:r>
      <w:r w:rsidR="00F07605">
        <w:rPr>
          <w:rFonts w:ascii="ＭＳ ゴシック" w:eastAsia="ＭＳ ゴシック" w:hAnsi="ＭＳ ゴシック" w:hint="eastAsia"/>
          <w:color w:val="000000" w:themeColor="text1"/>
          <w:sz w:val="22"/>
        </w:rPr>
        <w:t>北海道</w:t>
      </w:r>
    </w:p>
    <w:p w14:paraId="4B8F80EB" w14:textId="77777777" w:rsidR="003D4826" w:rsidRPr="002802E6" w:rsidRDefault="003D4826" w:rsidP="006B2A0F">
      <w:pPr>
        <w:adjustRightInd w:val="0"/>
        <w:snapToGrid w:val="0"/>
        <w:spacing w:line="200" w:lineRule="exact"/>
        <w:rPr>
          <w:rFonts w:ascii="ＭＳ ゴシック" w:eastAsia="ＭＳ ゴシック" w:hAnsi="ＭＳ ゴシック"/>
          <w:color w:val="000000" w:themeColor="text1"/>
          <w:sz w:val="22"/>
        </w:rPr>
      </w:pPr>
    </w:p>
    <w:p w14:paraId="0B2118A6" w14:textId="50351E5C" w:rsidR="00496181" w:rsidRPr="002802E6" w:rsidRDefault="003D4826" w:rsidP="00564B33">
      <w:pPr>
        <w:rPr>
          <w:rFonts w:ascii="ＭＳ ゴシック" w:eastAsia="ＭＳ ゴシック" w:hAnsi="ＭＳ ゴシック"/>
          <w:color w:val="000000" w:themeColor="text1"/>
          <w:sz w:val="22"/>
        </w:rPr>
      </w:pPr>
      <w:r>
        <w:rPr>
          <w:rFonts w:ascii="ＭＳ ゴシック" w:eastAsia="ＭＳ ゴシック" w:hAnsi="ＭＳ ゴシック" w:hint="eastAsia"/>
          <w:color w:val="000000" w:themeColor="text1"/>
          <w:sz w:val="22"/>
        </w:rPr>
        <w:t>６</w:t>
      </w:r>
      <w:r w:rsidR="00496181" w:rsidRPr="002802E6">
        <w:rPr>
          <w:rFonts w:ascii="ＭＳ ゴシック" w:eastAsia="ＭＳ ゴシック" w:hAnsi="ＭＳ ゴシック" w:hint="eastAsia"/>
          <w:color w:val="000000" w:themeColor="text1"/>
          <w:sz w:val="22"/>
        </w:rPr>
        <w:t xml:space="preserve">　内容</w:t>
      </w:r>
    </w:p>
    <w:p w14:paraId="4A8335ED" w14:textId="718D427C" w:rsidR="00496181" w:rsidRPr="002802E6" w:rsidRDefault="00496181" w:rsidP="00564B33">
      <w:pPr>
        <w:rPr>
          <w:rFonts w:ascii="ＭＳ ゴシック" w:eastAsia="ＭＳ ゴシック" w:hAnsi="ＭＳ ゴシック"/>
          <w:color w:val="000000" w:themeColor="text1"/>
          <w:sz w:val="22"/>
        </w:rPr>
      </w:pPr>
      <w:r w:rsidRPr="002802E6">
        <w:rPr>
          <w:rFonts w:ascii="ＭＳ ゴシック" w:eastAsia="ＭＳ ゴシック" w:hAnsi="ＭＳ ゴシック" w:hint="eastAsia"/>
          <w:color w:val="000000" w:themeColor="text1"/>
          <w:sz w:val="22"/>
        </w:rPr>
        <w:t>（１）</w:t>
      </w:r>
      <w:r w:rsidR="004843E9" w:rsidRPr="002802E6">
        <w:rPr>
          <w:rFonts w:ascii="ＭＳ ゴシック" w:eastAsia="ＭＳ ゴシック" w:hAnsi="ＭＳ ゴシック" w:hint="eastAsia"/>
          <w:color w:val="000000" w:themeColor="text1"/>
          <w:sz w:val="22"/>
        </w:rPr>
        <w:t>最新技術の</w:t>
      </w:r>
      <w:r w:rsidR="0080158D" w:rsidRPr="002802E6">
        <w:rPr>
          <w:rFonts w:ascii="ＭＳ ゴシック" w:eastAsia="ＭＳ ゴシック" w:hAnsi="ＭＳ ゴシック" w:hint="eastAsia"/>
          <w:color w:val="000000" w:themeColor="text1"/>
          <w:sz w:val="22"/>
        </w:rPr>
        <w:t>紹介</w:t>
      </w:r>
      <w:r w:rsidR="00732E6F" w:rsidRPr="002802E6">
        <w:rPr>
          <w:rFonts w:ascii="ＭＳ ゴシック" w:eastAsia="ＭＳ ゴシック" w:hAnsi="ＭＳ ゴシック" w:hint="eastAsia"/>
          <w:color w:val="000000" w:themeColor="text1"/>
          <w:sz w:val="22"/>
        </w:rPr>
        <w:t xml:space="preserve">　</w:t>
      </w:r>
      <w:r w:rsidR="00197824" w:rsidRPr="002802E6">
        <w:rPr>
          <w:rFonts w:ascii="ＭＳ ゴシック" w:eastAsia="ＭＳ ゴシック" w:hAnsi="ＭＳ ゴシック" w:hint="eastAsia"/>
          <w:color w:val="000000" w:themeColor="text1"/>
          <w:sz w:val="22"/>
        </w:rPr>
        <w:t xml:space="preserve">　　　　　　　　　　　　　　　　　（</w:t>
      </w:r>
      <w:r w:rsidR="0005146C" w:rsidRPr="002802E6">
        <w:rPr>
          <w:rFonts w:ascii="ＭＳ ゴシック" w:eastAsia="ＭＳ ゴシック" w:hAnsi="ＭＳ ゴシック" w:hint="eastAsia"/>
          <w:color w:val="000000" w:themeColor="text1"/>
          <w:sz w:val="22"/>
        </w:rPr>
        <w:t>各３０分、</w:t>
      </w:r>
      <w:r w:rsidR="00732E6F" w:rsidRPr="002802E6">
        <w:rPr>
          <w:rFonts w:ascii="ＭＳ ゴシック" w:eastAsia="ＭＳ ゴシック" w:hAnsi="ＭＳ ゴシック" w:hint="eastAsia"/>
          <w:color w:val="000000" w:themeColor="text1"/>
          <w:sz w:val="22"/>
        </w:rPr>
        <w:t>質疑時間を含む</w:t>
      </w:r>
      <w:r w:rsidR="00197824" w:rsidRPr="002802E6">
        <w:rPr>
          <w:rFonts w:ascii="ＭＳ ゴシック" w:eastAsia="ＭＳ ゴシック" w:hAnsi="ＭＳ ゴシック" w:hint="eastAsia"/>
          <w:color w:val="000000" w:themeColor="text1"/>
          <w:sz w:val="22"/>
        </w:rPr>
        <w:t>）</w:t>
      </w:r>
    </w:p>
    <w:p w14:paraId="1D2C424A" w14:textId="76DB5738" w:rsidR="00496181" w:rsidRPr="002802E6" w:rsidRDefault="00496181" w:rsidP="00564B33">
      <w:pPr>
        <w:rPr>
          <w:rFonts w:ascii="ＭＳ ゴシック" w:eastAsia="ＭＳ ゴシック" w:hAnsi="ＭＳ ゴシック"/>
          <w:color w:val="000000" w:themeColor="text1"/>
          <w:sz w:val="22"/>
        </w:rPr>
      </w:pPr>
      <w:r w:rsidRPr="002802E6">
        <w:rPr>
          <w:rFonts w:ascii="ＭＳ ゴシック" w:eastAsia="ＭＳ ゴシック" w:hAnsi="ＭＳ ゴシック" w:hint="eastAsia"/>
          <w:color w:val="000000" w:themeColor="text1"/>
          <w:sz w:val="22"/>
        </w:rPr>
        <w:t xml:space="preserve">　　　①</w:t>
      </w:r>
      <w:r w:rsidR="0005146C" w:rsidRPr="002802E6">
        <w:rPr>
          <w:rFonts w:ascii="ＭＳ ゴシック" w:eastAsia="ＭＳ ゴシック" w:hAnsi="ＭＳ ゴシック" w:hint="eastAsia"/>
          <w:color w:val="000000" w:themeColor="text1"/>
          <w:sz w:val="22"/>
        </w:rPr>
        <w:t>北海道でにんにくウイルスフリー化を進める意味とそのための新技術</w:t>
      </w:r>
      <w:r w:rsidR="006E51DB" w:rsidRPr="002802E6">
        <w:rPr>
          <w:rFonts w:ascii="ＭＳ ゴシック" w:eastAsia="ＭＳ ゴシック" w:hAnsi="ＭＳ ゴシック" w:hint="eastAsia"/>
          <w:color w:val="000000" w:themeColor="text1"/>
          <w:sz w:val="22"/>
        </w:rPr>
        <w:t>について</w:t>
      </w:r>
      <w:r w:rsidR="0005146C" w:rsidRPr="002802E6">
        <w:rPr>
          <w:rFonts w:ascii="ＭＳ ゴシック" w:eastAsia="ＭＳ ゴシック" w:hAnsi="ＭＳ ゴシック" w:hint="eastAsia"/>
          <w:color w:val="000000" w:themeColor="text1"/>
          <w:sz w:val="22"/>
        </w:rPr>
        <w:t>（仮）</w:t>
      </w:r>
    </w:p>
    <w:p w14:paraId="51597F5F" w14:textId="20970BD4" w:rsidR="00496181" w:rsidRPr="002802E6" w:rsidRDefault="00496181" w:rsidP="00564B33">
      <w:pPr>
        <w:rPr>
          <w:rFonts w:ascii="ＭＳ ゴシック" w:eastAsia="ＭＳ ゴシック" w:hAnsi="ＭＳ ゴシック"/>
          <w:color w:val="000000" w:themeColor="text1"/>
          <w:sz w:val="22"/>
        </w:rPr>
      </w:pPr>
      <w:r w:rsidRPr="002802E6">
        <w:rPr>
          <w:rFonts w:ascii="ＭＳ ゴシック" w:eastAsia="ＭＳ ゴシック" w:hAnsi="ＭＳ ゴシック" w:hint="eastAsia"/>
          <w:color w:val="000000" w:themeColor="text1"/>
          <w:sz w:val="22"/>
        </w:rPr>
        <w:t xml:space="preserve">　　　　　講師：北海道大学</w:t>
      </w:r>
      <w:r w:rsidR="0005146C" w:rsidRPr="002802E6">
        <w:rPr>
          <w:rFonts w:ascii="ＭＳ ゴシック" w:eastAsia="ＭＳ ゴシック" w:hAnsi="ＭＳ ゴシック" w:hint="eastAsia"/>
          <w:color w:val="000000" w:themeColor="text1"/>
          <w:sz w:val="22"/>
        </w:rPr>
        <w:t xml:space="preserve">　</w:t>
      </w:r>
      <w:r w:rsidRPr="002802E6">
        <w:rPr>
          <w:rFonts w:ascii="ＭＳ ゴシック" w:eastAsia="ＭＳ ゴシック" w:hAnsi="ＭＳ ゴシック" w:hint="eastAsia"/>
          <w:color w:val="000000" w:themeColor="text1"/>
          <w:sz w:val="22"/>
        </w:rPr>
        <w:t>植物病原学研究室　教授　増田　　税　氏</w:t>
      </w:r>
    </w:p>
    <w:p w14:paraId="2DD628D5" w14:textId="22D470DB" w:rsidR="00496181" w:rsidRPr="002802E6" w:rsidRDefault="00496181" w:rsidP="0080158D">
      <w:pPr>
        <w:rPr>
          <w:rFonts w:ascii="ＭＳ ゴシック" w:eastAsia="ＭＳ ゴシック" w:hAnsi="ＭＳ ゴシック"/>
          <w:color w:val="000000" w:themeColor="text1"/>
          <w:sz w:val="22"/>
        </w:rPr>
      </w:pPr>
      <w:r w:rsidRPr="002802E6">
        <w:rPr>
          <w:rFonts w:ascii="ＭＳ ゴシック" w:eastAsia="ＭＳ ゴシック" w:hAnsi="ＭＳ ゴシック" w:hint="eastAsia"/>
          <w:color w:val="000000" w:themeColor="text1"/>
          <w:sz w:val="22"/>
        </w:rPr>
        <w:t xml:space="preserve">　　　②にんにくの</w:t>
      </w:r>
      <w:r w:rsidR="0005146C" w:rsidRPr="002802E6">
        <w:rPr>
          <w:rFonts w:ascii="ＭＳ ゴシック" w:eastAsia="ＭＳ ゴシック" w:hAnsi="ＭＳ ゴシック" w:hint="eastAsia"/>
          <w:color w:val="000000" w:themeColor="text1"/>
          <w:sz w:val="22"/>
        </w:rPr>
        <w:t>新検査法（ＦＤＡ法）の開発と</w:t>
      </w:r>
      <w:r w:rsidRPr="002802E6">
        <w:rPr>
          <w:rFonts w:ascii="ＭＳ ゴシック" w:eastAsia="ＭＳ ゴシック" w:hAnsi="ＭＳ ゴシック" w:hint="eastAsia"/>
          <w:color w:val="000000" w:themeColor="text1"/>
          <w:sz w:val="22"/>
        </w:rPr>
        <w:t>ウイルス</w:t>
      </w:r>
      <w:r w:rsidR="0005146C" w:rsidRPr="002802E6">
        <w:rPr>
          <w:rFonts w:ascii="ＭＳ ゴシック" w:eastAsia="ＭＳ ゴシック" w:hAnsi="ＭＳ ゴシック" w:hint="eastAsia"/>
          <w:color w:val="000000" w:themeColor="text1"/>
          <w:sz w:val="22"/>
        </w:rPr>
        <w:t>フリー化事業について（仮）</w:t>
      </w:r>
    </w:p>
    <w:p w14:paraId="6DF0F4AB" w14:textId="27948DE1" w:rsidR="0005146C" w:rsidRPr="002802E6" w:rsidRDefault="0005146C" w:rsidP="0005146C">
      <w:pPr>
        <w:rPr>
          <w:rFonts w:ascii="ＭＳ ゴシック" w:eastAsia="ＭＳ ゴシック" w:hAnsi="ＭＳ ゴシック"/>
          <w:color w:val="000000" w:themeColor="text1"/>
          <w:sz w:val="22"/>
        </w:rPr>
      </w:pPr>
      <w:r w:rsidRPr="002802E6">
        <w:rPr>
          <w:rFonts w:ascii="ＭＳ ゴシック" w:eastAsia="ＭＳ ゴシック" w:hAnsi="ＭＳ ゴシック" w:hint="eastAsia"/>
          <w:color w:val="000000" w:themeColor="text1"/>
          <w:sz w:val="22"/>
        </w:rPr>
        <w:t xml:space="preserve">　　　　　講師：ホクサン株式会社　植物バイオセンター　次長　古田　和義　氏</w:t>
      </w:r>
    </w:p>
    <w:p w14:paraId="64477B27" w14:textId="22C96EFB" w:rsidR="0005146C" w:rsidRPr="002802E6" w:rsidRDefault="0005146C" w:rsidP="0005146C">
      <w:pPr>
        <w:rPr>
          <w:rFonts w:ascii="ＭＳ ゴシック" w:eastAsia="ＭＳ ゴシック" w:hAnsi="ＭＳ ゴシック"/>
          <w:color w:val="000000" w:themeColor="text1"/>
          <w:sz w:val="22"/>
        </w:rPr>
      </w:pPr>
      <w:r w:rsidRPr="002802E6">
        <w:rPr>
          <w:rFonts w:ascii="ＭＳ ゴシック" w:eastAsia="ＭＳ ゴシック" w:hAnsi="ＭＳ ゴシック" w:hint="eastAsia"/>
          <w:color w:val="000000" w:themeColor="text1"/>
          <w:sz w:val="22"/>
        </w:rPr>
        <w:t xml:space="preserve">　　　③北海道におけるにんにくのウイルス対策と生産現場での取組状況について（仮）</w:t>
      </w:r>
    </w:p>
    <w:p w14:paraId="0BE8E133" w14:textId="7E0E4966" w:rsidR="00496181" w:rsidRPr="002802E6" w:rsidRDefault="00496181" w:rsidP="00564B33">
      <w:pPr>
        <w:rPr>
          <w:rFonts w:ascii="ＭＳ ゴシック" w:eastAsia="ＭＳ ゴシック" w:hAnsi="ＭＳ ゴシック"/>
          <w:color w:val="000000" w:themeColor="text1"/>
          <w:sz w:val="22"/>
        </w:rPr>
      </w:pPr>
      <w:r w:rsidRPr="002802E6">
        <w:rPr>
          <w:rFonts w:ascii="ＭＳ ゴシック" w:eastAsia="ＭＳ ゴシック" w:hAnsi="ＭＳ ゴシック" w:hint="eastAsia"/>
          <w:color w:val="000000" w:themeColor="text1"/>
          <w:sz w:val="22"/>
        </w:rPr>
        <w:t xml:space="preserve">　　</w:t>
      </w:r>
      <w:r w:rsidR="0005146C" w:rsidRPr="002802E6">
        <w:rPr>
          <w:rFonts w:ascii="ＭＳ ゴシック" w:eastAsia="ＭＳ ゴシック" w:hAnsi="ＭＳ ゴシック" w:hint="eastAsia"/>
          <w:color w:val="000000" w:themeColor="text1"/>
          <w:sz w:val="22"/>
        </w:rPr>
        <w:t xml:space="preserve">　　　</w:t>
      </w:r>
      <w:r w:rsidRPr="002802E6">
        <w:rPr>
          <w:rFonts w:ascii="ＭＳ ゴシック" w:eastAsia="ＭＳ ゴシック" w:hAnsi="ＭＳ ゴシック" w:hint="eastAsia"/>
          <w:color w:val="000000" w:themeColor="text1"/>
          <w:sz w:val="22"/>
        </w:rPr>
        <w:t>講師</w:t>
      </w:r>
      <w:r w:rsidR="0080158D" w:rsidRPr="002802E6">
        <w:rPr>
          <w:rFonts w:ascii="ＭＳ ゴシック" w:eastAsia="ＭＳ ゴシック" w:hAnsi="ＭＳ ゴシック" w:hint="eastAsia"/>
          <w:color w:val="000000" w:themeColor="text1"/>
          <w:sz w:val="22"/>
        </w:rPr>
        <w:t>：花・野菜技術センター　生産技術Ｇ　主査　佐々木　純</w:t>
      </w:r>
    </w:p>
    <w:p w14:paraId="2363AAE5" w14:textId="77777777" w:rsidR="0005146C" w:rsidRPr="002802E6" w:rsidRDefault="0005146C" w:rsidP="006B2A0F">
      <w:pPr>
        <w:adjustRightInd w:val="0"/>
        <w:snapToGrid w:val="0"/>
        <w:spacing w:line="200" w:lineRule="exact"/>
        <w:rPr>
          <w:rFonts w:ascii="ＭＳ ゴシック" w:eastAsia="ＭＳ ゴシック" w:hAnsi="ＭＳ ゴシック"/>
          <w:color w:val="000000" w:themeColor="text1"/>
          <w:sz w:val="22"/>
        </w:rPr>
      </w:pPr>
    </w:p>
    <w:p w14:paraId="52609706" w14:textId="0F62CC12" w:rsidR="0080158D" w:rsidRPr="002802E6" w:rsidRDefault="0080158D" w:rsidP="00564B33">
      <w:pPr>
        <w:rPr>
          <w:rFonts w:ascii="ＭＳ ゴシック" w:eastAsia="ＭＳ ゴシック" w:hAnsi="ＭＳ ゴシック"/>
          <w:color w:val="000000" w:themeColor="text1"/>
          <w:sz w:val="22"/>
        </w:rPr>
      </w:pPr>
      <w:r w:rsidRPr="002802E6">
        <w:rPr>
          <w:rFonts w:ascii="ＭＳ ゴシック" w:eastAsia="ＭＳ ゴシック" w:hAnsi="ＭＳ ゴシック" w:hint="eastAsia"/>
          <w:color w:val="000000" w:themeColor="text1"/>
          <w:sz w:val="22"/>
        </w:rPr>
        <w:t>（２）</w:t>
      </w:r>
      <w:r w:rsidR="0005146C" w:rsidRPr="002802E6">
        <w:rPr>
          <w:rFonts w:ascii="ＭＳ ゴシック" w:eastAsia="ＭＳ ゴシック" w:hAnsi="ＭＳ ゴシック" w:hint="eastAsia"/>
          <w:color w:val="000000" w:themeColor="text1"/>
          <w:sz w:val="22"/>
        </w:rPr>
        <w:t>道総研が現在取り組む課題の紹介</w:t>
      </w:r>
      <w:r w:rsidR="002802E6" w:rsidRPr="002802E6">
        <w:rPr>
          <w:rFonts w:ascii="ＭＳ ゴシック" w:eastAsia="ＭＳ ゴシック" w:hAnsi="ＭＳ ゴシック" w:hint="eastAsia"/>
          <w:color w:val="000000" w:themeColor="text1"/>
          <w:sz w:val="22"/>
        </w:rPr>
        <w:t xml:space="preserve">　　　</w:t>
      </w:r>
      <w:r w:rsidR="0005146C" w:rsidRPr="002802E6">
        <w:rPr>
          <w:rFonts w:ascii="ＭＳ ゴシック" w:eastAsia="ＭＳ ゴシック" w:hAnsi="ＭＳ ゴシック" w:hint="eastAsia"/>
          <w:color w:val="000000" w:themeColor="text1"/>
          <w:sz w:val="22"/>
        </w:rPr>
        <w:t xml:space="preserve">　　</w:t>
      </w:r>
      <w:r w:rsidR="00197824" w:rsidRPr="002802E6">
        <w:rPr>
          <w:rFonts w:ascii="ＭＳ ゴシック" w:eastAsia="ＭＳ ゴシック" w:hAnsi="ＭＳ ゴシック" w:hint="eastAsia"/>
          <w:color w:val="000000" w:themeColor="text1"/>
          <w:sz w:val="22"/>
        </w:rPr>
        <w:t xml:space="preserve">　　　　　　　　　　　　　</w:t>
      </w:r>
      <w:r w:rsidR="0005146C" w:rsidRPr="002802E6">
        <w:rPr>
          <w:rFonts w:ascii="ＭＳ ゴシック" w:eastAsia="ＭＳ ゴシック" w:hAnsi="ＭＳ ゴシック" w:hint="eastAsia"/>
          <w:color w:val="000000" w:themeColor="text1"/>
          <w:sz w:val="22"/>
        </w:rPr>
        <w:t xml:space="preserve">　</w:t>
      </w:r>
      <w:r w:rsidR="00197824" w:rsidRPr="002802E6">
        <w:rPr>
          <w:rFonts w:ascii="ＭＳ ゴシック" w:eastAsia="ＭＳ ゴシック" w:hAnsi="ＭＳ ゴシック" w:hint="eastAsia"/>
          <w:color w:val="000000" w:themeColor="text1"/>
          <w:sz w:val="22"/>
        </w:rPr>
        <w:t>（</w:t>
      </w:r>
      <w:r w:rsidR="0005146C" w:rsidRPr="002802E6">
        <w:rPr>
          <w:rFonts w:ascii="ＭＳ ゴシック" w:eastAsia="ＭＳ ゴシック" w:hAnsi="ＭＳ ゴシック" w:hint="eastAsia"/>
          <w:color w:val="000000" w:themeColor="text1"/>
          <w:sz w:val="22"/>
        </w:rPr>
        <w:t>２０分</w:t>
      </w:r>
      <w:r w:rsidR="00197824" w:rsidRPr="002802E6">
        <w:rPr>
          <w:rFonts w:ascii="ＭＳ ゴシック" w:eastAsia="ＭＳ ゴシック" w:hAnsi="ＭＳ ゴシック" w:hint="eastAsia"/>
          <w:color w:val="000000" w:themeColor="text1"/>
          <w:sz w:val="22"/>
        </w:rPr>
        <w:t>）</w:t>
      </w:r>
    </w:p>
    <w:p w14:paraId="60C50683" w14:textId="1B126178" w:rsidR="004843E9" w:rsidRPr="002802E6" w:rsidRDefault="004843E9" w:rsidP="004843E9">
      <w:pPr>
        <w:rPr>
          <w:rFonts w:ascii="ＭＳ ゴシック" w:eastAsia="ＭＳ ゴシック" w:hAnsi="ＭＳ ゴシック"/>
          <w:color w:val="000000" w:themeColor="text1"/>
          <w:sz w:val="22"/>
        </w:rPr>
      </w:pPr>
      <w:r w:rsidRPr="002802E6">
        <w:rPr>
          <w:rFonts w:ascii="ＭＳ ゴシック" w:eastAsia="ＭＳ ゴシック" w:hAnsi="ＭＳ ゴシック" w:hint="eastAsia"/>
          <w:color w:val="000000" w:themeColor="text1"/>
          <w:sz w:val="22"/>
        </w:rPr>
        <w:t xml:space="preserve">　　　</w:t>
      </w:r>
      <w:r w:rsidR="00197824" w:rsidRPr="002802E6">
        <w:rPr>
          <w:rFonts w:ascii="ＭＳ ゴシック" w:eastAsia="ＭＳ ゴシック" w:hAnsi="ＭＳ ゴシック" w:hint="eastAsia"/>
          <w:color w:val="000000" w:themeColor="text1"/>
          <w:sz w:val="22"/>
        </w:rPr>
        <w:t>・</w:t>
      </w:r>
      <w:r w:rsidRPr="002802E6">
        <w:rPr>
          <w:rFonts w:ascii="ＭＳ ゴシック" w:eastAsia="ＭＳ ゴシック" w:hAnsi="ＭＳ ゴシック" w:hint="eastAsia"/>
          <w:color w:val="000000" w:themeColor="text1"/>
          <w:sz w:val="22"/>
        </w:rPr>
        <w:t>むかご（珠芽）育苗の導入によるにんにく当年収穫への挑戦について</w:t>
      </w:r>
      <w:r w:rsidR="002802E6" w:rsidRPr="002802E6">
        <w:rPr>
          <w:rFonts w:ascii="ＭＳ ゴシック" w:eastAsia="ＭＳ ゴシック" w:hAnsi="ＭＳ ゴシック" w:hint="eastAsia"/>
          <w:color w:val="000000" w:themeColor="text1"/>
          <w:sz w:val="22"/>
        </w:rPr>
        <w:t>（仮）</w:t>
      </w:r>
    </w:p>
    <w:p w14:paraId="0197C12F" w14:textId="64026C00" w:rsidR="004843E9" w:rsidRPr="002802E6" w:rsidRDefault="00197824" w:rsidP="004843E9">
      <w:pPr>
        <w:ind w:firstLineChars="500" w:firstLine="1164"/>
        <w:rPr>
          <w:rFonts w:ascii="ＭＳ ゴシック" w:eastAsia="ＭＳ ゴシック" w:hAnsi="ＭＳ ゴシック"/>
          <w:color w:val="000000" w:themeColor="text1"/>
          <w:sz w:val="22"/>
        </w:rPr>
      </w:pPr>
      <w:r w:rsidRPr="002802E6">
        <w:rPr>
          <w:rFonts w:ascii="ＭＳ ゴシック" w:eastAsia="ＭＳ ゴシック" w:hAnsi="ＭＳ ゴシック" w:hint="eastAsia"/>
          <w:color w:val="000000" w:themeColor="text1"/>
          <w:sz w:val="22"/>
        </w:rPr>
        <w:t>発表者</w:t>
      </w:r>
      <w:r w:rsidR="004843E9" w:rsidRPr="002802E6">
        <w:rPr>
          <w:rFonts w:ascii="ＭＳ ゴシック" w:eastAsia="ＭＳ ゴシック" w:hAnsi="ＭＳ ゴシック" w:hint="eastAsia"/>
          <w:color w:val="000000" w:themeColor="text1"/>
          <w:sz w:val="22"/>
        </w:rPr>
        <w:t>：花・野菜技術センター　花き野菜Ｇ　研究職員　阿部　純也</w:t>
      </w:r>
    </w:p>
    <w:p w14:paraId="351D24BD" w14:textId="77777777" w:rsidR="0005146C" w:rsidRPr="002802E6" w:rsidRDefault="0005146C" w:rsidP="006B2A0F">
      <w:pPr>
        <w:adjustRightInd w:val="0"/>
        <w:snapToGrid w:val="0"/>
        <w:spacing w:line="200" w:lineRule="exact"/>
        <w:rPr>
          <w:rFonts w:ascii="ＭＳ ゴシック" w:eastAsia="ＭＳ ゴシック" w:hAnsi="ＭＳ ゴシック"/>
          <w:color w:val="000000" w:themeColor="text1"/>
          <w:sz w:val="22"/>
        </w:rPr>
      </w:pPr>
    </w:p>
    <w:p w14:paraId="0754EF38" w14:textId="36B6150D" w:rsidR="009614E8" w:rsidRPr="002802E6" w:rsidRDefault="009614E8" w:rsidP="009614E8">
      <w:pPr>
        <w:rPr>
          <w:rFonts w:ascii="ＭＳ ゴシック" w:eastAsia="ＭＳ ゴシック" w:hAnsi="ＭＳ ゴシック"/>
          <w:color w:val="000000" w:themeColor="text1"/>
          <w:sz w:val="22"/>
        </w:rPr>
      </w:pPr>
      <w:r w:rsidRPr="002802E6">
        <w:rPr>
          <w:rFonts w:ascii="ＭＳ ゴシック" w:eastAsia="ＭＳ ゴシック" w:hAnsi="ＭＳ ゴシック" w:hint="eastAsia"/>
          <w:color w:val="000000" w:themeColor="text1"/>
          <w:sz w:val="22"/>
        </w:rPr>
        <w:t>（３）</w:t>
      </w:r>
      <w:r w:rsidR="006E51DB" w:rsidRPr="002802E6">
        <w:rPr>
          <w:rFonts w:ascii="ＭＳ ゴシック" w:eastAsia="ＭＳ ゴシック" w:hAnsi="ＭＳ ゴシック" w:hint="eastAsia"/>
          <w:color w:val="000000" w:themeColor="text1"/>
          <w:sz w:val="22"/>
        </w:rPr>
        <w:t>総合質疑</w:t>
      </w:r>
      <w:r w:rsidRPr="002802E6">
        <w:rPr>
          <w:rFonts w:ascii="ＭＳ ゴシック" w:eastAsia="ＭＳ ゴシック" w:hAnsi="ＭＳ ゴシック" w:hint="eastAsia"/>
          <w:color w:val="000000" w:themeColor="text1"/>
          <w:sz w:val="22"/>
        </w:rPr>
        <w:t xml:space="preserve"> </w:t>
      </w:r>
      <w:r w:rsidRPr="002802E6">
        <w:rPr>
          <w:rFonts w:ascii="ＭＳ ゴシック" w:eastAsia="ＭＳ ゴシック" w:hAnsi="ＭＳ ゴシック"/>
          <w:color w:val="000000" w:themeColor="text1"/>
          <w:sz w:val="22"/>
        </w:rPr>
        <w:t xml:space="preserve">                                                         </w:t>
      </w:r>
      <w:r w:rsidR="002802E6" w:rsidRPr="002802E6">
        <w:rPr>
          <w:rFonts w:ascii="ＭＳ ゴシック" w:eastAsia="ＭＳ ゴシック" w:hAnsi="ＭＳ ゴシック" w:hint="eastAsia"/>
          <w:color w:val="000000" w:themeColor="text1"/>
          <w:sz w:val="22"/>
        </w:rPr>
        <w:t xml:space="preserve">　</w:t>
      </w:r>
      <w:r w:rsidR="006E51DB" w:rsidRPr="002802E6">
        <w:rPr>
          <w:rFonts w:ascii="ＭＳ ゴシック" w:eastAsia="ＭＳ ゴシック" w:hAnsi="ＭＳ ゴシック" w:hint="eastAsia"/>
          <w:color w:val="000000" w:themeColor="text1"/>
          <w:sz w:val="22"/>
        </w:rPr>
        <w:t>（</w:t>
      </w:r>
      <w:r w:rsidR="002802E6" w:rsidRPr="002802E6">
        <w:rPr>
          <w:rFonts w:ascii="ＭＳ ゴシック" w:eastAsia="ＭＳ ゴシック" w:hAnsi="ＭＳ ゴシック" w:hint="eastAsia"/>
          <w:color w:val="000000" w:themeColor="text1"/>
          <w:sz w:val="22"/>
        </w:rPr>
        <w:t>２０</w:t>
      </w:r>
      <w:r w:rsidRPr="002802E6">
        <w:rPr>
          <w:rFonts w:ascii="ＭＳ ゴシック" w:eastAsia="ＭＳ ゴシック" w:hAnsi="ＭＳ ゴシック" w:hint="eastAsia"/>
          <w:color w:val="000000" w:themeColor="text1"/>
          <w:sz w:val="22"/>
        </w:rPr>
        <w:t>分</w:t>
      </w:r>
      <w:r w:rsidR="006E51DB" w:rsidRPr="002802E6">
        <w:rPr>
          <w:rFonts w:ascii="ＭＳ ゴシック" w:eastAsia="ＭＳ ゴシック" w:hAnsi="ＭＳ ゴシック" w:hint="eastAsia"/>
          <w:color w:val="000000" w:themeColor="text1"/>
          <w:sz w:val="22"/>
        </w:rPr>
        <w:t>）</w:t>
      </w:r>
    </w:p>
    <w:p w14:paraId="276033B4" w14:textId="77777777" w:rsidR="0005146C" w:rsidRPr="002802E6" w:rsidRDefault="0005146C" w:rsidP="006B2A0F">
      <w:pPr>
        <w:adjustRightInd w:val="0"/>
        <w:snapToGrid w:val="0"/>
        <w:spacing w:line="200" w:lineRule="exact"/>
        <w:rPr>
          <w:rFonts w:ascii="ＭＳ ゴシック" w:eastAsia="ＭＳ ゴシック" w:hAnsi="ＭＳ ゴシック"/>
          <w:color w:val="000000" w:themeColor="text1"/>
          <w:sz w:val="22"/>
        </w:rPr>
      </w:pPr>
    </w:p>
    <w:p w14:paraId="072D49C9" w14:textId="22A5E794" w:rsidR="0080158D" w:rsidRPr="002802E6" w:rsidRDefault="004843E9" w:rsidP="00564B33">
      <w:pPr>
        <w:rPr>
          <w:rFonts w:ascii="ＭＳ ゴシック" w:eastAsia="ＭＳ ゴシック" w:hAnsi="ＭＳ ゴシック"/>
          <w:color w:val="000000" w:themeColor="text1"/>
          <w:sz w:val="22"/>
        </w:rPr>
      </w:pPr>
      <w:r w:rsidRPr="002802E6">
        <w:rPr>
          <w:rFonts w:ascii="ＭＳ ゴシック" w:eastAsia="ＭＳ ゴシック" w:hAnsi="ＭＳ ゴシック" w:hint="eastAsia"/>
          <w:color w:val="000000" w:themeColor="text1"/>
          <w:sz w:val="22"/>
        </w:rPr>
        <w:t>（</w:t>
      </w:r>
      <w:r w:rsidR="009614E8" w:rsidRPr="002802E6">
        <w:rPr>
          <w:rFonts w:ascii="ＭＳ ゴシック" w:eastAsia="ＭＳ ゴシック" w:hAnsi="ＭＳ ゴシック" w:hint="eastAsia"/>
          <w:color w:val="000000" w:themeColor="text1"/>
          <w:sz w:val="22"/>
        </w:rPr>
        <w:t>４</w:t>
      </w:r>
      <w:r w:rsidRPr="002802E6">
        <w:rPr>
          <w:rFonts w:ascii="ＭＳ ゴシック" w:eastAsia="ＭＳ ゴシック" w:hAnsi="ＭＳ ゴシック" w:hint="eastAsia"/>
          <w:color w:val="000000" w:themeColor="text1"/>
          <w:sz w:val="22"/>
        </w:rPr>
        <w:t>）情報提供</w:t>
      </w:r>
      <w:r w:rsidR="002802E6" w:rsidRPr="002802E6">
        <w:rPr>
          <w:rFonts w:ascii="ＭＳ ゴシック" w:eastAsia="ＭＳ ゴシック" w:hAnsi="ＭＳ ゴシック" w:hint="eastAsia"/>
          <w:color w:val="000000" w:themeColor="text1"/>
          <w:sz w:val="22"/>
        </w:rPr>
        <w:t xml:space="preserve">　　　</w:t>
      </w:r>
      <w:r w:rsidR="0005146C" w:rsidRPr="002802E6">
        <w:rPr>
          <w:rFonts w:ascii="ＭＳ ゴシック" w:eastAsia="ＭＳ ゴシック" w:hAnsi="ＭＳ ゴシック" w:hint="eastAsia"/>
          <w:color w:val="000000" w:themeColor="text1"/>
          <w:sz w:val="22"/>
        </w:rPr>
        <w:t xml:space="preserve">　　　</w:t>
      </w:r>
      <w:r w:rsidR="002802E6" w:rsidRPr="002802E6">
        <w:rPr>
          <w:rFonts w:ascii="ＭＳ ゴシック" w:eastAsia="ＭＳ ゴシック" w:hAnsi="ＭＳ ゴシック" w:hint="eastAsia"/>
          <w:color w:val="000000" w:themeColor="text1"/>
          <w:sz w:val="22"/>
        </w:rPr>
        <w:t xml:space="preserve">　　　　　　　　　　　　　　　　　　　　　　　　（</w:t>
      </w:r>
      <w:r w:rsidR="0005146C" w:rsidRPr="002802E6">
        <w:rPr>
          <w:rFonts w:ascii="ＭＳ ゴシック" w:eastAsia="ＭＳ ゴシック" w:hAnsi="ＭＳ ゴシック" w:hint="eastAsia"/>
          <w:color w:val="000000" w:themeColor="text1"/>
          <w:sz w:val="22"/>
        </w:rPr>
        <w:t>３０分</w:t>
      </w:r>
      <w:r w:rsidR="002802E6" w:rsidRPr="002802E6">
        <w:rPr>
          <w:rFonts w:ascii="ＭＳ ゴシック" w:eastAsia="ＭＳ ゴシック" w:hAnsi="ＭＳ ゴシック" w:hint="eastAsia"/>
          <w:color w:val="000000" w:themeColor="text1"/>
          <w:sz w:val="22"/>
        </w:rPr>
        <w:t>）</w:t>
      </w:r>
    </w:p>
    <w:p w14:paraId="550D9FE7" w14:textId="78DBC18F" w:rsidR="004843E9" w:rsidRPr="002802E6" w:rsidRDefault="004843E9" w:rsidP="00564B33">
      <w:pPr>
        <w:rPr>
          <w:rFonts w:ascii="ＭＳ ゴシック" w:eastAsia="ＭＳ ゴシック" w:hAnsi="ＭＳ ゴシック"/>
          <w:color w:val="000000" w:themeColor="text1"/>
          <w:sz w:val="22"/>
        </w:rPr>
      </w:pPr>
      <w:r w:rsidRPr="002802E6">
        <w:rPr>
          <w:rFonts w:ascii="ＭＳ ゴシック" w:eastAsia="ＭＳ ゴシック" w:hAnsi="ＭＳ ゴシック" w:hint="eastAsia"/>
          <w:color w:val="000000" w:themeColor="text1"/>
          <w:sz w:val="22"/>
        </w:rPr>
        <w:t xml:space="preserve">　　　　</w:t>
      </w:r>
      <w:r w:rsidR="0005146C" w:rsidRPr="002802E6">
        <w:rPr>
          <w:rFonts w:ascii="ＭＳ ゴシック" w:eastAsia="ＭＳ ゴシック" w:hAnsi="ＭＳ ゴシック" w:hint="eastAsia"/>
          <w:color w:val="000000" w:themeColor="text1"/>
          <w:sz w:val="22"/>
        </w:rPr>
        <w:t>北海道産</w:t>
      </w:r>
      <w:r w:rsidR="00984345" w:rsidRPr="002802E6">
        <w:rPr>
          <w:rFonts w:ascii="ＭＳ ゴシック" w:eastAsia="ＭＳ ゴシック" w:hAnsi="ＭＳ ゴシック" w:hint="eastAsia"/>
          <w:color w:val="000000" w:themeColor="text1"/>
          <w:sz w:val="22"/>
        </w:rPr>
        <w:t>農産物の</w:t>
      </w:r>
      <w:r w:rsidRPr="002802E6">
        <w:rPr>
          <w:rFonts w:ascii="ＭＳ ゴシック" w:eastAsia="ＭＳ ゴシック" w:hAnsi="ＭＳ ゴシック" w:hint="eastAsia"/>
          <w:color w:val="000000" w:themeColor="text1"/>
          <w:sz w:val="22"/>
        </w:rPr>
        <w:t>輸出</w:t>
      </w:r>
      <w:r w:rsidR="00984345" w:rsidRPr="002802E6">
        <w:rPr>
          <w:rFonts w:ascii="ＭＳ ゴシック" w:eastAsia="ＭＳ ゴシック" w:hAnsi="ＭＳ ゴシック" w:hint="eastAsia"/>
          <w:color w:val="000000" w:themeColor="text1"/>
          <w:sz w:val="22"/>
        </w:rPr>
        <w:t>をめぐる情勢に</w:t>
      </w:r>
      <w:r w:rsidRPr="002802E6">
        <w:rPr>
          <w:rFonts w:ascii="ＭＳ ゴシック" w:eastAsia="ＭＳ ゴシック" w:hAnsi="ＭＳ ゴシック" w:hint="eastAsia"/>
          <w:color w:val="000000" w:themeColor="text1"/>
          <w:sz w:val="22"/>
        </w:rPr>
        <w:t>ついて</w:t>
      </w:r>
      <w:r w:rsidR="002802E6" w:rsidRPr="002802E6">
        <w:rPr>
          <w:rFonts w:ascii="ＭＳ ゴシック" w:eastAsia="ＭＳ ゴシック" w:hAnsi="ＭＳ ゴシック" w:hint="eastAsia"/>
          <w:color w:val="000000" w:themeColor="text1"/>
          <w:sz w:val="22"/>
        </w:rPr>
        <w:t>（仮）</w:t>
      </w:r>
    </w:p>
    <w:p w14:paraId="7EB669A5" w14:textId="1E051E26" w:rsidR="00197824" w:rsidRPr="002802E6" w:rsidRDefault="004843E9" w:rsidP="00564B33">
      <w:pPr>
        <w:rPr>
          <w:rFonts w:ascii="ＭＳ ゴシック" w:eastAsia="ＭＳ ゴシック" w:hAnsi="ＭＳ ゴシック"/>
          <w:color w:val="000000" w:themeColor="text1"/>
          <w:sz w:val="22"/>
        </w:rPr>
      </w:pPr>
      <w:r w:rsidRPr="002802E6">
        <w:rPr>
          <w:rFonts w:ascii="ＭＳ ゴシック" w:eastAsia="ＭＳ ゴシック" w:hAnsi="ＭＳ ゴシック" w:hint="eastAsia"/>
          <w:color w:val="000000" w:themeColor="text1"/>
          <w:sz w:val="22"/>
        </w:rPr>
        <w:t xml:space="preserve">　　　　　</w:t>
      </w:r>
      <w:r w:rsidR="00D05409">
        <w:rPr>
          <w:rFonts w:ascii="ＭＳ ゴシック" w:eastAsia="ＭＳ ゴシック" w:hAnsi="ＭＳ ゴシック" w:hint="eastAsia"/>
          <w:color w:val="000000" w:themeColor="text1"/>
          <w:sz w:val="22"/>
        </w:rPr>
        <w:t>講師</w:t>
      </w:r>
      <w:r w:rsidRPr="002802E6">
        <w:rPr>
          <w:rFonts w:ascii="ＭＳ ゴシック" w:eastAsia="ＭＳ ゴシック" w:hAnsi="ＭＳ ゴシック" w:hint="eastAsia"/>
          <w:color w:val="000000" w:themeColor="text1"/>
          <w:sz w:val="22"/>
        </w:rPr>
        <w:t xml:space="preserve">：農林水産省　北海道農政事務所　</w:t>
      </w:r>
      <w:r w:rsidR="00197824" w:rsidRPr="002802E6">
        <w:rPr>
          <w:rFonts w:ascii="ＭＳ ゴシック" w:eastAsia="ＭＳ ゴシック" w:hAnsi="ＭＳ ゴシック" w:hint="eastAsia"/>
          <w:color w:val="000000" w:themeColor="text1"/>
          <w:sz w:val="22"/>
        </w:rPr>
        <w:t>生産経営産業部事業支援課</w:t>
      </w:r>
    </w:p>
    <w:p w14:paraId="7E6A8325" w14:textId="49333465" w:rsidR="004843E9" w:rsidRPr="002802E6" w:rsidRDefault="00197824" w:rsidP="00564B33">
      <w:pPr>
        <w:rPr>
          <w:rFonts w:ascii="ＭＳ ゴシック" w:eastAsia="ＭＳ ゴシック" w:hAnsi="ＭＳ ゴシック"/>
          <w:color w:val="000000" w:themeColor="text1"/>
          <w:sz w:val="22"/>
        </w:rPr>
      </w:pPr>
      <w:r w:rsidRPr="002802E6">
        <w:rPr>
          <w:rFonts w:ascii="ＭＳ ゴシック" w:eastAsia="ＭＳ ゴシック" w:hAnsi="ＭＳ ゴシック" w:hint="eastAsia"/>
          <w:color w:val="000000" w:themeColor="text1"/>
          <w:sz w:val="22"/>
        </w:rPr>
        <w:t xml:space="preserve">　　　　　　　　　事業戦略専門官　林　　嘉信　氏</w:t>
      </w:r>
    </w:p>
    <w:p w14:paraId="4C54486B" w14:textId="77777777" w:rsidR="00D427FA" w:rsidRPr="002802E6" w:rsidRDefault="00D427FA" w:rsidP="006B2A0F">
      <w:pPr>
        <w:snapToGrid w:val="0"/>
        <w:spacing w:line="200" w:lineRule="exact"/>
        <w:rPr>
          <w:rFonts w:ascii="ＭＳ ゴシック" w:eastAsia="ＭＳ ゴシック" w:hAnsi="ＭＳ ゴシック"/>
          <w:color w:val="000000" w:themeColor="text1"/>
          <w:sz w:val="22"/>
        </w:rPr>
      </w:pPr>
    </w:p>
    <w:p w14:paraId="7E41A0C9" w14:textId="29736CD7" w:rsidR="00564B33" w:rsidRPr="002802E6" w:rsidRDefault="003D4826" w:rsidP="00564B33">
      <w:pPr>
        <w:rPr>
          <w:rFonts w:ascii="ＭＳ ゴシック" w:eastAsia="ＭＳ ゴシック" w:hAnsi="ＭＳ ゴシック"/>
          <w:color w:val="000000" w:themeColor="text1"/>
          <w:sz w:val="22"/>
        </w:rPr>
      </w:pPr>
      <w:r>
        <w:rPr>
          <w:rFonts w:ascii="ＭＳ ゴシック" w:eastAsia="ＭＳ ゴシック" w:hAnsi="ＭＳ ゴシック" w:hint="eastAsia"/>
          <w:color w:val="000000" w:themeColor="text1"/>
          <w:sz w:val="22"/>
        </w:rPr>
        <w:t>７</w:t>
      </w:r>
      <w:r w:rsidR="00D427FA" w:rsidRPr="002802E6">
        <w:rPr>
          <w:rFonts w:ascii="ＭＳ ゴシック" w:eastAsia="ＭＳ ゴシック" w:hAnsi="ＭＳ ゴシック" w:hint="eastAsia"/>
          <w:color w:val="000000" w:themeColor="text1"/>
          <w:sz w:val="22"/>
        </w:rPr>
        <w:t xml:space="preserve">　</w:t>
      </w:r>
      <w:r w:rsidR="00496181" w:rsidRPr="002802E6">
        <w:rPr>
          <w:rFonts w:ascii="ＭＳ ゴシック" w:eastAsia="ＭＳ ゴシック" w:hAnsi="ＭＳ ゴシック" w:hint="eastAsia"/>
          <w:color w:val="000000" w:themeColor="text1"/>
          <w:sz w:val="22"/>
        </w:rPr>
        <w:t>開催</w:t>
      </w:r>
      <w:r w:rsidR="00564B33" w:rsidRPr="002802E6">
        <w:rPr>
          <w:rFonts w:ascii="ＭＳ ゴシック" w:eastAsia="ＭＳ ゴシック" w:hAnsi="ＭＳ ゴシック" w:hint="eastAsia"/>
          <w:color w:val="000000" w:themeColor="text1"/>
          <w:sz w:val="22"/>
        </w:rPr>
        <w:t>方法</w:t>
      </w:r>
    </w:p>
    <w:p w14:paraId="19F52F7F" w14:textId="17C2FC56" w:rsidR="00564B33" w:rsidRPr="002802E6" w:rsidRDefault="00564B33" w:rsidP="00564B33">
      <w:pPr>
        <w:rPr>
          <w:rFonts w:ascii="ＭＳ ゴシック" w:eastAsia="ＭＳ ゴシック" w:hAnsi="ＭＳ ゴシック"/>
          <w:color w:val="000000" w:themeColor="text1"/>
          <w:sz w:val="22"/>
        </w:rPr>
      </w:pPr>
      <w:r w:rsidRPr="002802E6">
        <w:rPr>
          <w:rFonts w:ascii="ＭＳ ゴシック" w:eastAsia="ＭＳ ゴシック" w:hAnsi="ＭＳ ゴシック" w:hint="eastAsia"/>
          <w:color w:val="000000" w:themeColor="text1"/>
          <w:sz w:val="22"/>
        </w:rPr>
        <w:t xml:space="preserve">　　　</w:t>
      </w:r>
      <w:r w:rsidR="00D427FA" w:rsidRPr="002802E6">
        <w:rPr>
          <w:rFonts w:ascii="ＭＳ ゴシック" w:eastAsia="ＭＳ ゴシック" w:hAnsi="ＭＳ ゴシック" w:hint="eastAsia"/>
          <w:color w:val="000000" w:themeColor="text1"/>
          <w:sz w:val="22"/>
        </w:rPr>
        <w:t>リアル参集及び</w:t>
      </w:r>
      <w:r w:rsidRPr="002802E6">
        <w:rPr>
          <w:rFonts w:ascii="ＭＳ ゴシック" w:eastAsia="ＭＳ ゴシック" w:hAnsi="ＭＳ ゴシック" w:hint="eastAsia"/>
          <w:color w:val="000000" w:themeColor="text1"/>
          <w:sz w:val="22"/>
        </w:rPr>
        <w:t>オンライン</w:t>
      </w:r>
      <w:r w:rsidR="00064BDD" w:rsidRPr="002802E6">
        <w:rPr>
          <w:rFonts w:ascii="ＭＳ ゴシック" w:eastAsia="ＭＳ ゴシック" w:hAnsi="ＭＳ ゴシック" w:hint="eastAsia"/>
          <w:color w:val="000000" w:themeColor="text1"/>
          <w:sz w:val="22"/>
        </w:rPr>
        <w:t>（Z</w:t>
      </w:r>
      <w:r w:rsidR="00064BDD" w:rsidRPr="002802E6">
        <w:rPr>
          <w:rFonts w:ascii="ＭＳ ゴシック" w:eastAsia="ＭＳ ゴシック" w:hAnsi="ＭＳ ゴシック"/>
          <w:color w:val="000000" w:themeColor="text1"/>
          <w:sz w:val="22"/>
        </w:rPr>
        <w:t>oom</w:t>
      </w:r>
      <w:r w:rsidR="00064BDD" w:rsidRPr="002802E6">
        <w:rPr>
          <w:rFonts w:ascii="ＭＳ ゴシック" w:eastAsia="ＭＳ ゴシック" w:hAnsi="ＭＳ ゴシック" w:hint="eastAsia"/>
          <w:color w:val="000000" w:themeColor="text1"/>
          <w:sz w:val="22"/>
        </w:rPr>
        <w:t>）</w:t>
      </w:r>
      <w:r w:rsidR="00D427FA" w:rsidRPr="002802E6">
        <w:rPr>
          <w:rFonts w:ascii="ＭＳ ゴシック" w:eastAsia="ＭＳ ゴシック" w:hAnsi="ＭＳ ゴシック" w:hint="eastAsia"/>
          <w:color w:val="000000" w:themeColor="text1"/>
          <w:sz w:val="22"/>
        </w:rPr>
        <w:t>配信によるハイブリッド方式で開催する。</w:t>
      </w:r>
    </w:p>
    <w:p w14:paraId="1E51D0D6" w14:textId="77777777" w:rsidR="00D427FA" w:rsidRPr="002802E6" w:rsidRDefault="00D427FA" w:rsidP="006B2A0F">
      <w:pPr>
        <w:snapToGrid w:val="0"/>
        <w:spacing w:line="200" w:lineRule="exact"/>
        <w:rPr>
          <w:rFonts w:ascii="ＭＳ ゴシック" w:eastAsia="ＭＳ ゴシック" w:hAnsi="ＭＳ ゴシック"/>
          <w:color w:val="000000" w:themeColor="text1"/>
          <w:sz w:val="22"/>
        </w:rPr>
      </w:pPr>
    </w:p>
    <w:p w14:paraId="06659FDF" w14:textId="077D8A08" w:rsidR="00D427FA" w:rsidRPr="002802E6" w:rsidRDefault="003D4826" w:rsidP="00564B33">
      <w:pPr>
        <w:rPr>
          <w:rFonts w:ascii="ＭＳ ゴシック" w:eastAsia="ＭＳ ゴシック" w:hAnsi="ＭＳ ゴシック"/>
          <w:color w:val="000000" w:themeColor="text1"/>
          <w:sz w:val="22"/>
        </w:rPr>
      </w:pPr>
      <w:r>
        <w:rPr>
          <w:rFonts w:ascii="ＭＳ ゴシック" w:eastAsia="ＭＳ ゴシック" w:hAnsi="ＭＳ ゴシック" w:hint="eastAsia"/>
          <w:color w:val="000000" w:themeColor="text1"/>
          <w:sz w:val="22"/>
        </w:rPr>
        <w:t>８</w:t>
      </w:r>
      <w:r w:rsidR="00D427FA" w:rsidRPr="002802E6">
        <w:rPr>
          <w:rFonts w:ascii="ＭＳ ゴシック" w:eastAsia="ＭＳ ゴシック" w:hAnsi="ＭＳ ゴシック" w:hint="eastAsia"/>
          <w:color w:val="000000" w:themeColor="text1"/>
          <w:sz w:val="22"/>
        </w:rPr>
        <w:t xml:space="preserve">　参集範囲</w:t>
      </w:r>
    </w:p>
    <w:p w14:paraId="11F0DC5F" w14:textId="77777777" w:rsidR="00DA5AA8" w:rsidRDefault="00D427FA" w:rsidP="00DA5AA8">
      <w:pPr>
        <w:rPr>
          <w:rFonts w:ascii="ＭＳ ゴシック" w:eastAsia="ＭＳ ゴシック" w:hAnsi="ＭＳ ゴシック"/>
          <w:color w:val="000000" w:themeColor="text1"/>
          <w:sz w:val="22"/>
        </w:rPr>
      </w:pPr>
      <w:r w:rsidRPr="002802E6">
        <w:rPr>
          <w:rFonts w:ascii="ＭＳ ゴシック" w:eastAsia="ＭＳ ゴシック" w:hAnsi="ＭＳ ゴシック" w:hint="eastAsia"/>
          <w:color w:val="000000" w:themeColor="text1"/>
          <w:sz w:val="22"/>
        </w:rPr>
        <w:t xml:space="preserve">　　　北海道</w:t>
      </w:r>
      <w:r w:rsidR="00B94BDA" w:rsidRPr="002802E6">
        <w:rPr>
          <w:rFonts w:ascii="ＭＳ ゴシック" w:eastAsia="ＭＳ ゴシック" w:hAnsi="ＭＳ ゴシック" w:hint="eastAsia"/>
          <w:color w:val="000000" w:themeColor="text1"/>
          <w:sz w:val="22"/>
        </w:rPr>
        <w:t>、</w:t>
      </w:r>
      <w:r w:rsidR="00197824" w:rsidRPr="002802E6">
        <w:rPr>
          <w:rFonts w:ascii="ＭＳ ゴシック" w:eastAsia="ＭＳ ゴシック" w:hAnsi="ＭＳ ゴシック" w:hint="eastAsia"/>
          <w:color w:val="000000" w:themeColor="text1"/>
          <w:sz w:val="22"/>
        </w:rPr>
        <w:t>市町村、</w:t>
      </w:r>
      <w:r w:rsidR="00B94BDA" w:rsidRPr="002802E6">
        <w:rPr>
          <w:rFonts w:ascii="ＭＳ ゴシック" w:eastAsia="ＭＳ ゴシック" w:hAnsi="ＭＳ ゴシック" w:hint="eastAsia"/>
          <w:color w:val="000000" w:themeColor="text1"/>
          <w:sz w:val="22"/>
        </w:rPr>
        <w:t>大学</w:t>
      </w:r>
      <w:r w:rsidR="00197824" w:rsidRPr="002802E6">
        <w:rPr>
          <w:rFonts w:ascii="ＭＳ ゴシック" w:eastAsia="ＭＳ ゴシック" w:hAnsi="ＭＳ ゴシック" w:hint="eastAsia"/>
          <w:color w:val="000000" w:themeColor="text1"/>
          <w:sz w:val="22"/>
        </w:rPr>
        <w:t>等研究機関、農業団体、農業関連メーカー、農業者、実需者</w:t>
      </w:r>
      <w:r w:rsidR="00B94BDA" w:rsidRPr="002802E6">
        <w:rPr>
          <w:rFonts w:ascii="ＭＳ ゴシック" w:eastAsia="ＭＳ ゴシック" w:hAnsi="ＭＳ ゴシック" w:hint="eastAsia"/>
          <w:color w:val="000000" w:themeColor="text1"/>
          <w:sz w:val="22"/>
        </w:rPr>
        <w:t>、</w:t>
      </w:r>
    </w:p>
    <w:p w14:paraId="191E1558" w14:textId="1D383FB6" w:rsidR="00DA5AA8" w:rsidRPr="00DA5AA8" w:rsidRDefault="00B94BDA" w:rsidP="00DA5AA8">
      <w:pPr>
        <w:ind w:firstLineChars="300" w:firstLine="698"/>
        <w:rPr>
          <w:rFonts w:ascii="ＭＳ ゴシック" w:eastAsia="ＭＳ ゴシック" w:hAnsi="ＭＳ ゴシック"/>
          <w:color w:val="000000" w:themeColor="text1"/>
          <w:sz w:val="22"/>
        </w:rPr>
      </w:pPr>
      <w:r w:rsidRPr="002802E6">
        <w:rPr>
          <w:rFonts w:ascii="ＭＳ ゴシック" w:eastAsia="ＭＳ ゴシック" w:hAnsi="ＭＳ ゴシック" w:hint="eastAsia"/>
          <w:color w:val="000000" w:themeColor="text1"/>
          <w:sz w:val="22"/>
        </w:rPr>
        <w:t>道総研（本部、農業研究本部、各試験場）</w:t>
      </w:r>
      <w:r w:rsidR="00DA5AA8">
        <w:rPr>
          <w:rFonts w:ascii="ＭＳ ゴシック" w:eastAsia="ＭＳ ゴシック" w:hAnsi="ＭＳ ゴシック" w:hint="eastAsia"/>
          <w:color w:val="000000" w:themeColor="text1"/>
          <w:sz w:val="22"/>
        </w:rPr>
        <w:t xml:space="preserve">　等</w:t>
      </w:r>
    </w:p>
    <w:sectPr w:rsidR="00DA5AA8" w:rsidRPr="00DA5AA8" w:rsidSect="003D4826">
      <w:pgSz w:w="11906" w:h="16838" w:code="9"/>
      <w:pgMar w:top="1134" w:right="851" w:bottom="1134" w:left="1134" w:header="851" w:footer="992" w:gutter="0"/>
      <w:cols w:space="425"/>
      <w:docGrid w:type="linesAndChars" w:linePitch="310" w:charSpace="260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D4D09C" w14:textId="77777777" w:rsidR="008C58E1" w:rsidRDefault="008C58E1" w:rsidP="0005146C">
      <w:r>
        <w:separator/>
      </w:r>
    </w:p>
  </w:endnote>
  <w:endnote w:type="continuationSeparator" w:id="0">
    <w:p w14:paraId="672A401B" w14:textId="77777777" w:rsidR="008C58E1" w:rsidRDefault="008C58E1" w:rsidP="000514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6C4F78" w14:textId="77777777" w:rsidR="008C58E1" w:rsidRDefault="008C58E1" w:rsidP="0005146C">
      <w:r>
        <w:separator/>
      </w:r>
    </w:p>
  </w:footnote>
  <w:footnote w:type="continuationSeparator" w:id="0">
    <w:p w14:paraId="72703567" w14:textId="77777777" w:rsidR="008C58E1" w:rsidRDefault="008C58E1" w:rsidP="000514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634AEA"/>
    <w:multiLevelType w:val="hybridMultilevel"/>
    <w:tmpl w:val="55D682BA"/>
    <w:lvl w:ilvl="0" w:tplc="0FE4EF6A">
      <w:start w:val="4"/>
      <w:numFmt w:val="bullet"/>
      <w:lvlText w:val="※"/>
      <w:lvlJc w:val="left"/>
      <w:pPr>
        <w:ind w:left="1290" w:hanging="360"/>
      </w:pPr>
      <w:rPr>
        <w:rFonts w:ascii="ＭＳ 明朝" w:eastAsia="ＭＳ 明朝" w:hAnsi="ＭＳ 明朝" w:cstheme="minorBidi" w:hint="eastAsia"/>
      </w:rPr>
    </w:lvl>
    <w:lvl w:ilvl="1" w:tplc="0409000B" w:tentative="1">
      <w:start w:val="1"/>
      <w:numFmt w:val="bullet"/>
      <w:lvlText w:val=""/>
      <w:lvlJc w:val="left"/>
      <w:pPr>
        <w:ind w:left="1770" w:hanging="420"/>
      </w:pPr>
      <w:rPr>
        <w:rFonts w:ascii="Wingdings" w:hAnsi="Wingdings" w:hint="default"/>
      </w:rPr>
    </w:lvl>
    <w:lvl w:ilvl="2" w:tplc="0409000D" w:tentative="1">
      <w:start w:val="1"/>
      <w:numFmt w:val="bullet"/>
      <w:lvlText w:val=""/>
      <w:lvlJc w:val="left"/>
      <w:pPr>
        <w:ind w:left="2190" w:hanging="420"/>
      </w:pPr>
      <w:rPr>
        <w:rFonts w:ascii="Wingdings" w:hAnsi="Wingdings" w:hint="default"/>
      </w:rPr>
    </w:lvl>
    <w:lvl w:ilvl="3" w:tplc="04090001" w:tentative="1">
      <w:start w:val="1"/>
      <w:numFmt w:val="bullet"/>
      <w:lvlText w:val=""/>
      <w:lvlJc w:val="left"/>
      <w:pPr>
        <w:ind w:left="2610" w:hanging="420"/>
      </w:pPr>
      <w:rPr>
        <w:rFonts w:ascii="Wingdings" w:hAnsi="Wingdings" w:hint="default"/>
      </w:rPr>
    </w:lvl>
    <w:lvl w:ilvl="4" w:tplc="0409000B" w:tentative="1">
      <w:start w:val="1"/>
      <w:numFmt w:val="bullet"/>
      <w:lvlText w:val=""/>
      <w:lvlJc w:val="left"/>
      <w:pPr>
        <w:ind w:left="3030" w:hanging="420"/>
      </w:pPr>
      <w:rPr>
        <w:rFonts w:ascii="Wingdings" w:hAnsi="Wingdings" w:hint="default"/>
      </w:rPr>
    </w:lvl>
    <w:lvl w:ilvl="5" w:tplc="0409000D" w:tentative="1">
      <w:start w:val="1"/>
      <w:numFmt w:val="bullet"/>
      <w:lvlText w:val=""/>
      <w:lvlJc w:val="left"/>
      <w:pPr>
        <w:ind w:left="3450" w:hanging="420"/>
      </w:pPr>
      <w:rPr>
        <w:rFonts w:ascii="Wingdings" w:hAnsi="Wingdings" w:hint="default"/>
      </w:rPr>
    </w:lvl>
    <w:lvl w:ilvl="6" w:tplc="04090001" w:tentative="1">
      <w:start w:val="1"/>
      <w:numFmt w:val="bullet"/>
      <w:lvlText w:val=""/>
      <w:lvlJc w:val="left"/>
      <w:pPr>
        <w:ind w:left="3870" w:hanging="420"/>
      </w:pPr>
      <w:rPr>
        <w:rFonts w:ascii="Wingdings" w:hAnsi="Wingdings" w:hint="default"/>
      </w:rPr>
    </w:lvl>
    <w:lvl w:ilvl="7" w:tplc="0409000B" w:tentative="1">
      <w:start w:val="1"/>
      <w:numFmt w:val="bullet"/>
      <w:lvlText w:val=""/>
      <w:lvlJc w:val="left"/>
      <w:pPr>
        <w:ind w:left="4290" w:hanging="420"/>
      </w:pPr>
      <w:rPr>
        <w:rFonts w:ascii="Wingdings" w:hAnsi="Wingdings" w:hint="default"/>
      </w:rPr>
    </w:lvl>
    <w:lvl w:ilvl="8" w:tplc="0409000D" w:tentative="1">
      <w:start w:val="1"/>
      <w:numFmt w:val="bullet"/>
      <w:lvlText w:val=""/>
      <w:lvlJc w:val="left"/>
      <w:pPr>
        <w:ind w:left="4710" w:hanging="420"/>
      </w:pPr>
      <w:rPr>
        <w:rFonts w:ascii="Wingdings" w:hAnsi="Wingdings" w:hint="default"/>
      </w:rPr>
    </w:lvl>
  </w:abstractNum>
  <w:num w:numId="1" w16cid:durableId="11594200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223"/>
  <w:drawingGridVerticalSpacing w:val="15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5EFB"/>
    <w:rsid w:val="0005146C"/>
    <w:rsid w:val="00064BDD"/>
    <w:rsid w:val="00197824"/>
    <w:rsid w:val="002802E6"/>
    <w:rsid w:val="002E2826"/>
    <w:rsid w:val="003D4826"/>
    <w:rsid w:val="004843E9"/>
    <w:rsid w:val="00496181"/>
    <w:rsid w:val="00564B33"/>
    <w:rsid w:val="006B2A0F"/>
    <w:rsid w:val="006C7018"/>
    <w:rsid w:val="006E51DB"/>
    <w:rsid w:val="00732E6F"/>
    <w:rsid w:val="0080158D"/>
    <w:rsid w:val="008C58E1"/>
    <w:rsid w:val="009614E8"/>
    <w:rsid w:val="00984345"/>
    <w:rsid w:val="00A01F58"/>
    <w:rsid w:val="00B94BDA"/>
    <w:rsid w:val="00BF7E64"/>
    <w:rsid w:val="00C45BEA"/>
    <w:rsid w:val="00CB6F72"/>
    <w:rsid w:val="00CE0B04"/>
    <w:rsid w:val="00D05409"/>
    <w:rsid w:val="00D427FA"/>
    <w:rsid w:val="00D45EFB"/>
    <w:rsid w:val="00D74B69"/>
    <w:rsid w:val="00DA5AA8"/>
    <w:rsid w:val="00DC6897"/>
    <w:rsid w:val="00DD5E08"/>
    <w:rsid w:val="00E17340"/>
    <w:rsid w:val="00F07605"/>
    <w:rsid w:val="00F624F7"/>
    <w:rsid w:val="00FD6A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76E188B"/>
  <w15:chartTrackingRefBased/>
  <w15:docId w15:val="{05D2C272-BEF1-4EA4-8433-9DF66A84B6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427FA"/>
    <w:pPr>
      <w:ind w:leftChars="400" w:left="840"/>
    </w:pPr>
    <w:rPr>
      <w:rFonts w:ascii="ＭＳ 明朝" w:eastAsia="ＭＳ 明朝"/>
      <w:sz w:val="24"/>
    </w:rPr>
  </w:style>
  <w:style w:type="paragraph" w:styleId="a4">
    <w:name w:val="header"/>
    <w:basedOn w:val="a"/>
    <w:link w:val="a5"/>
    <w:uiPriority w:val="99"/>
    <w:unhideWhenUsed/>
    <w:rsid w:val="0005146C"/>
    <w:pPr>
      <w:tabs>
        <w:tab w:val="center" w:pos="4252"/>
        <w:tab w:val="right" w:pos="8504"/>
      </w:tabs>
      <w:snapToGrid w:val="0"/>
    </w:pPr>
  </w:style>
  <w:style w:type="character" w:customStyle="1" w:styleId="a5">
    <w:name w:val="ヘッダー (文字)"/>
    <w:basedOn w:val="a0"/>
    <w:link w:val="a4"/>
    <w:uiPriority w:val="99"/>
    <w:rsid w:val="0005146C"/>
  </w:style>
  <w:style w:type="paragraph" w:styleId="a6">
    <w:name w:val="footer"/>
    <w:basedOn w:val="a"/>
    <w:link w:val="a7"/>
    <w:uiPriority w:val="99"/>
    <w:unhideWhenUsed/>
    <w:rsid w:val="0005146C"/>
    <w:pPr>
      <w:tabs>
        <w:tab w:val="center" w:pos="4252"/>
        <w:tab w:val="right" w:pos="8504"/>
      </w:tabs>
      <w:snapToGrid w:val="0"/>
    </w:pPr>
  </w:style>
  <w:style w:type="character" w:customStyle="1" w:styleId="a7">
    <w:name w:val="フッター (文字)"/>
    <w:basedOn w:val="a0"/>
    <w:link w:val="a6"/>
    <w:uiPriority w:val="99"/>
    <w:rsid w:val="000514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168</Words>
  <Characters>960</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岡田　延邦</dc:creator>
  <cp:keywords/>
  <dc:description/>
  <cp:lastModifiedBy>岡田　延邦</cp:lastModifiedBy>
  <cp:revision>3</cp:revision>
  <cp:lastPrinted>2023-10-19T06:08:00Z</cp:lastPrinted>
  <dcterms:created xsi:type="dcterms:W3CDTF">2023-10-19T06:08:00Z</dcterms:created>
  <dcterms:modified xsi:type="dcterms:W3CDTF">2023-10-19T07:08:00Z</dcterms:modified>
</cp:coreProperties>
</file>