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83357" w14:textId="4D10246B" w:rsidR="003026D1" w:rsidRPr="00EB4FCE" w:rsidRDefault="003026D1" w:rsidP="00EB4FCE">
      <w:pPr>
        <w:spacing w:line="42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EB4FCE">
        <w:rPr>
          <w:rFonts w:ascii="ＭＳ ゴシック" w:eastAsia="ＭＳ ゴシック" w:hAnsi="ＭＳ ゴシック" w:hint="eastAsia"/>
          <w:sz w:val="28"/>
          <w:szCs w:val="28"/>
        </w:rPr>
        <w:t>花・野菜新技術セミナー２０</w:t>
      </w:r>
      <w:r w:rsidR="00D516AF" w:rsidRPr="00EB4FCE">
        <w:rPr>
          <w:rFonts w:ascii="ＭＳ ゴシック" w:eastAsia="ＭＳ ゴシック" w:hAnsi="ＭＳ ゴシック" w:hint="eastAsia"/>
          <w:sz w:val="28"/>
          <w:szCs w:val="28"/>
        </w:rPr>
        <w:t>２４</w:t>
      </w:r>
      <w:r w:rsidR="00EB4FCE" w:rsidRPr="00EB4FCE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Pr="00EB4FCE">
        <w:rPr>
          <w:rFonts w:ascii="ＭＳ ゴシック" w:eastAsia="ＭＳ ゴシック" w:hAnsi="ＭＳ ゴシック" w:hint="eastAsia"/>
          <w:sz w:val="28"/>
          <w:szCs w:val="28"/>
        </w:rPr>
        <w:t>開催要領</w:t>
      </w:r>
    </w:p>
    <w:p w14:paraId="7757CF9B" w14:textId="77777777" w:rsidR="0016120B" w:rsidRDefault="0016120B" w:rsidP="009931BD">
      <w:pPr>
        <w:spacing w:line="240" w:lineRule="exact"/>
        <w:rPr>
          <w:rFonts w:ascii="ＭＳ ゴシック" w:eastAsia="ＭＳ ゴシック" w:hAnsi="ＭＳ ゴシック"/>
          <w:sz w:val="28"/>
          <w:szCs w:val="28"/>
        </w:rPr>
      </w:pPr>
    </w:p>
    <w:p w14:paraId="5724B907" w14:textId="77777777" w:rsidR="009931BD" w:rsidRDefault="009931BD" w:rsidP="009931BD">
      <w:pPr>
        <w:spacing w:line="240" w:lineRule="exact"/>
        <w:rPr>
          <w:rFonts w:ascii="ＭＳ ゴシック" w:eastAsia="ＭＳ ゴシック" w:hAnsi="ＭＳ ゴシック"/>
          <w:sz w:val="28"/>
          <w:szCs w:val="28"/>
        </w:rPr>
      </w:pPr>
    </w:p>
    <w:p w14:paraId="5D63C66F" w14:textId="46FDB019" w:rsidR="009931BD" w:rsidRDefault="003026D1" w:rsidP="009C33F6">
      <w:pPr>
        <w:spacing w:line="360" w:lineRule="exact"/>
        <w:ind w:left="1679" w:hangingChars="700" w:hanging="1679"/>
        <w:rPr>
          <w:rFonts w:ascii="ＭＳ ゴシック" w:eastAsia="ＭＳ ゴシック" w:hAnsi="ＭＳ ゴシック"/>
        </w:rPr>
      </w:pPr>
      <w:r w:rsidRPr="00EB4FCE">
        <w:rPr>
          <w:rFonts w:ascii="ＭＳ ゴシック" w:eastAsia="ＭＳ ゴシック" w:hAnsi="ＭＳ ゴシック" w:hint="eastAsia"/>
        </w:rPr>
        <w:t xml:space="preserve">１　</w:t>
      </w:r>
      <w:r w:rsidR="009931BD">
        <w:rPr>
          <w:rFonts w:ascii="ＭＳ ゴシック" w:eastAsia="ＭＳ ゴシック" w:hAnsi="ＭＳ ゴシック" w:hint="eastAsia"/>
        </w:rPr>
        <w:t>開催の</w:t>
      </w:r>
      <w:r w:rsidRPr="00EB4FCE">
        <w:rPr>
          <w:rFonts w:ascii="ＭＳ ゴシック" w:eastAsia="ＭＳ ゴシック" w:hAnsi="ＭＳ ゴシック" w:hint="eastAsia"/>
        </w:rPr>
        <w:t>趣旨</w:t>
      </w:r>
    </w:p>
    <w:p w14:paraId="560E5E17" w14:textId="77777777" w:rsidR="009931BD" w:rsidRDefault="003026D1" w:rsidP="009931BD">
      <w:pPr>
        <w:spacing w:line="360" w:lineRule="exact"/>
        <w:ind w:left="1679" w:hangingChars="700" w:hanging="1679"/>
        <w:rPr>
          <w:rFonts w:ascii="ＭＳ ゴシック" w:eastAsia="ＭＳ ゴシック" w:hAnsi="ＭＳ ゴシック"/>
        </w:rPr>
      </w:pPr>
      <w:r w:rsidRPr="00EB4FCE">
        <w:rPr>
          <w:rFonts w:ascii="ＭＳ ゴシック" w:eastAsia="ＭＳ ゴシック" w:hAnsi="ＭＳ ゴシック" w:hint="eastAsia"/>
        </w:rPr>
        <w:t xml:space="preserve">　</w:t>
      </w:r>
      <w:r w:rsidR="009931BD">
        <w:rPr>
          <w:rFonts w:ascii="ＭＳ ゴシック" w:eastAsia="ＭＳ ゴシック" w:hAnsi="ＭＳ ゴシック" w:hint="eastAsia"/>
        </w:rPr>
        <w:t xml:space="preserve">　</w:t>
      </w:r>
      <w:r w:rsidRPr="00EB4FCE">
        <w:rPr>
          <w:rFonts w:ascii="ＭＳ ゴシック" w:eastAsia="ＭＳ ゴシック" w:hAnsi="ＭＳ ゴシック" w:hint="eastAsia"/>
        </w:rPr>
        <w:t xml:space="preserve">　新たに開発した花・野菜の品種や栽培技術などの研究成果を発表し、</w:t>
      </w:r>
      <w:r w:rsidR="00CB7423" w:rsidRPr="00EB4FCE">
        <w:rPr>
          <w:rFonts w:ascii="ＭＳ ゴシック" w:eastAsia="ＭＳ ゴシック" w:hAnsi="ＭＳ ゴシック" w:hint="eastAsia"/>
        </w:rPr>
        <w:t>地域への</w:t>
      </w:r>
    </w:p>
    <w:p w14:paraId="3728B5F2" w14:textId="600C1860" w:rsidR="003026D1" w:rsidRPr="00EB4FCE" w:rsidRDefault="003026D1" w:rsidP="009931BD">
      <w:pPr>
        <w:spacing w:line="360" w:lineRule="exact"/>
        <w:ind w:leftChars="200" w:left="1679" w:hangingChars="500" w:hanging="1199"/>
        <w:rPr>
          <w:rFonts w:ascii="ＭＳ ゴシック" w:eastAsia="ＭＳ ゴシック" w:hAnsi="ＭＳ ゴシック"/>
        </w:rPr>
      </w:pPr>
      <w:r w:rsidRPr="00EB4FCE">
        <w:rPr>
          <w:rFonts w:ascii="ＭＳ ゴシック" w:eastAsia="ＭＳ ゴシック" w:hAnsi="ＭＳ ゴシック" w:hint="eastAsia"/>
        </w:rPr>
        <w:t>速やかな普及定着を図る</w:t>
      </w:r>
      <w:r w:rsidR="009931BD">
        <w:rPr>
          <w:rFonts w:ascii="ＭＳ ゴシック" w:eastAsia="ＭＳ ゴシック" w:hAnsi="ＭＳ ゴシック" w:hint="eastAsia"/>
        </w:rPr>
        <w:t>ことを目的に開催する。</w:t>
      </w:r>
    </w:p>
    <w:p w14:paraId="2FD8DB28" w14:textId="77777777" w:rsidR="00ED540A" w:rsidRPr="009931BD" w:rsidRDefault="00ED540A" w:rsidP="00C85F23">
      <w:pPr>
        <w:spacing w:line="240" w:lineRule="exact"/>
        <w:ind w:left="1679" w:hangingChars="700" w:hanging="1679"/>
        <w:rPr>
          <w:rFonts w:ascii="ＭＳ ゴシック" w:eastAsia="ＭＳ ゴシック" w:hAnsi="ＭＳ ゴシック"/>
        </w:rPr>
      </w:pPr>
    </w:p>
    <w:p w14:paraId="40034CF1" w14:textId="2CCA261A" w:rsidR="009931BD" w:rsidRDefault="003026D1" w:rsidP="009C33F6">
      <w:pPr>
        <w:spacing w:line="360" w:lineRule="exact"/>
        <w:rPr>
          <w:rFonts w:ascii="ＭＳ ゴシック" w:eastAsia="ＭＳ ゴシック" w:hAnsi="ＭＳ ゴシック"/>
        </w:rPr>
      </w:pPr>
      <w:r w:rsidRPr="00EB4FCE">
        <w:rPr>
          <w:rFonts w:ascii="ＭＳ ゴシック" w:eastAsia="ＭＳ ゴシック" w:hAnsi="ＭＳ ゴシック" w:hint="eastAsia"/>
        </w:rPr>
        <w:t xml:space="preserve">２　</w:t>
      </w:r>
      <w:r w:rsidR="009931BD">
        <w:rPr>
          <w:rFonts w:ascii="ＭＳ ゴシック" w:eastAsia="ＭＳ ゴシック" w:hAnsi="ＭＳ ゴシック" w:hint="eastAsia"/>
        </w:rPr>
        <w:t>開催概要</w:t>
      </w:r>
    </w:p>
    <w:p w14:paraId="28645C6E" w14:textId="01285858" w:rsidR="009931BD" w:rsidRDefault="009931BD" w:rsidP="009C33F6">
      <w:pPr>
        <w:spacing w:line="36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（１）</w:t>
      </w:r>
      <w:r w:rsidRPr="00EB4FCE">
        <w:rPr>
          <w:rFonts w:ascii="ＭＳ ゴシック" w:eastAsia="ＭＳ ゴシック" w:hAnsi="ＭＳ ゴシック" w:hint="eastAsia"/>
        </w:rPr>
        <w:t>開催日時</w:t>
      </w:r>
      <w:bookmarkStart w:id="0" w:name="_Hlk62475032"/>
      <w:r w:rsidRPr="00EB4FCE">
        <w:rPr>
          <w:rFonts w:ascii="ＭＳ ゴシック" w:eastAsia="ＭＳ ゴシック" w:hAnsi="ＭＳ ゴシック" w:hint="eastAsia"/>
        </w:rPr>
        <w:t xml:space="preserve">　　令和</w:t>
      </w:r>
      <w:r>
        <w:rPr>
          <w:rFonts w:ascii="ＭＳ ゴシック" w:eastAsia="ＭＳ ゴシック" w:hAnsi="ＭＳ ゴシック" w:hint="eastAsia"/>
        </w:rPr>
        <w:t>６</w:t>
      </w:r>
      <w:r w:rsidRPr="00EB4FCE">
        <w:rPr>
          <w:rFonts w:ascii="ＭＳ ゴシック" w:eastAsia="ＭＳ ゴシック" w:hAnsi="ＭＳ ゴシック" w:hint="eastAsia"/>
        </w:rPr>
        <w:t>年</w:t>
      </w:r>
      <w:r>
        <w:rPr>
          <w:rFonts w:ascii="ＭＳ ゴシック" w:eastAsia="ＭＳ ゴシック" w:hAnsi="ＭＳ ゴシック" w:hint="eastAsia"/>
        </w:rPr>
        <w:t>２</w:t>
      </w:r>
      <w:r w:rsidRPr="00EB4FCE">
        <w:rPr>
          <w:rFonts w:ascii="ＭＳ ゴシック" w:eastAsia="ＭＳ ゴシック" w:hAnsi="ＭＳ ゴシック" w:hint="eastAsia"/>
        </w:rPr>
        <w:t>月</w:t>
      </w:r>
      <w:r>
        <w:rPr>
          <w:rFonts w:ascii="ＭＳ ゴシック" w:eastAsia="ＭＳ ゴシック" w:hAnsi="ＭＳ ゴシック" w:hint="eastAsia"/>
        </w:rPr>
        <w:t>２９</w:t>
      </w:r>
      <w:r w:rsidRPr="00EB4FCE">
        <w:rPr>
          <w:rFonts w:ascii="ＭＳ ゴシック" w:eastAsia="ＭＳ ゴシック" w:hAnsi="ＭＳ ゴシック" w:hint="eastAsia"/>
        </w:rPr>
        <w:t>日</w:t>
      </w:r>
      <w:bookmarkEnd w:id="0"/>
      <w:r w:rsidRPr="00EB4FCE">
        <w:rPr>
          <w:rFonts w:ascii="ＭＳ ゴシック" w:eastAsia="ＭＳ ゴシック" w:hAnsi="ＭＳ ゴシック" w:hint="eastAsia"/>
        </w:rPr>
        <w:t xml:space="preserve">（木）　</w:t>
      </w:r>
      <w:r w:rsidRPr="00EB4FCE">
        <w:rPr>
          <w:rFonts w:ascii="ＭＳ ゴシック" w:eastAsia="ＭＳ ゴシック" w:hAnsi="ＭＳ ゴシック"/>
        </w:rPr>
        <w:t xml:space="preserve"> </w:t>
      </w:r>
      <w:r>
        <w:rPr>
          <w:rFonts w:ascii="ＭＳ ゴシック" w:eastAsia="ＭＳ ゴシック" w:hAnsi="ＭＳ ゴシック" w:hint="eastAsia"/>
        </w:rPr>
        <w:t>１５</w:t>
      </w:r>
      <w:r w:rsidRPr="00EB4FCE">
        <w:rPr>
          <w:rFonts w:ascii="ＭＳ ゴシック" w:eastAsia="ＭＳ ゴシック" w:hAnsi="ＭＳ ゴシック" w:hint="eastAsia"/>
        </w:rPr>
        <w:t>時</w:t>
      </w:r>
      <w:r>
        <w:rPr>
          <w:rFonts w:ascii="ＭＳ ゴシック" w:eastAsia="ＭＳ ゴシック" w:hAnsi="ＭＳ ゴシック" w:hint="eastAsia"/>
        </w:rPr>
        <w:t>３０</w:t>
      </w:r>
      <w:r w:rsidRPr="00EB4FCE">
        <w:rPr>
          <w:rFonts w:ascii="ＭＳ ゴシック" w:eastAsia="ＭＳ ゴシック" w:hAnsi="ＭＳ ゴシック" w:hint="eastAsia"/>
        </w:rPr>
        <w:t>分～</w:t>
      </w:r>
      <w:r>
        <w:rPr>
          <w:rFonts w:ascii="ＭＳ ゴシック" w:eastAsia="ＭＳ ゴシック" w:hAnsi="ＭＳ ゴシック" w:hint="eastAsia"/>
        </w:rPr>
        <w:t>１７</w:t>
      </w:r>
      <w:r w:rsidRPr="00EB4FCE">
        <w:rPr>
          <w:rFonts w:ascii="ＭＳ ゴシック" w:eastAsia="ＭＳ ゴシック" w:hAnsi="ＭＳ ゴシック" w:hint="eastAsia"/>
        </w:rPr>
        <w:t>時</w:t>
      </w:r>
      <w:r>
        <w:rPr>
          <w:rFonts w:ascii="ＭＳ ゴシック" w:eastAsia="ＭＳ ゴシック" w:hAnsi="ＭＳ ゴシック" w:hint="eastAsia"/>
        </w:rPr>
        <w:t>００</w:t>
      </w:r>
      <w:r w:rsidRPr="00EB4FCE">
        <w:rPr>
          <w:rFonts w:ascii="ＭＳ ゴシック" w:eastAsia="ＭＳ ゴシック" w:hAnsi="ＭＳ ゴシック" w:hint="eastAsia"/>
        </w:rPr>
        <w:t>分</w:t>
      </w:r>
    </w:p>
    <w:p w14:paraId="3FBCC314" w14:textId="30E95D3E" w:rsidR="009931BD" w:rsidRDefault="009931BD" w:rsidP="009C33F6">
      <w:pPr>
        <w:spacing w:line="36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（２）</w:t>
      </w:r>
      <w:r w:rsidRPr="00EB4FCE">
        <w:rPr>
          <w:rFonts w:ascii="ＭＳ ゴシック" w:eastAsia="ＭＳ ゴシック" w:hAnsi="ＭＳ ゴシック" w:hint="eastAsia"/>
        </w:rPr>
        <w:t xml:space="preserve">開催方法　　</w:t>
      </w:r>
      <w:r>
        <w:rPr>
          <w:rFonts w:ascii="ＭＳ ゴシック" w:eastAsia="ＭＳ ゴシック" w:hAnsi="ＭＳ ゴシック" w:hint="eastAsia"/>
        </w:rPr>
        <w:t>ＷＥＢ</w:t>
      </w:r>
      <w:r w:rsidRPr="00EB4FCE">
        <w:rPr>
          <w:rFonts w:ascii="ＭＳ ゴシック" w:eastAsia="ＭＳ ゴシック" w:hAnsi="ＭＳ ゴシック" w:hint="eastAsia"/>
        </w:rPr>
        <w:t>開催（</w:t>
      </w:r>
      <w:r>
        <w:rPr>
          <w:rFonts w:ascii="ＭＳ ゴシック" w:eastAsia="ＭＳ ゴシック" w:hAnsi="ＭＳ ゴシック" w:hint="eastAsia"/>
        </w:rPr>
        <w:t>Ｚｏｏｍ</w:t>
      </w:r>
      <w:r w:rsidRPr="00EB4FCE">
        <w:rPr>
          <w:rFonts w:ascii="ＭＳ ゴシック" w:eastAsia="ＭＳ ゴシック" w:hAnsi="ＭＳ ゴシック" w:hint="eastAsia"/>
        </w:rPr>
        <w:t>）とする</w:t>
      </w:r>
    </w:p>
    <w:p w14:paraId="4F219D4D" w14:textId="05F83D0D" w:rsidR="009931BD" w:rsidRDefault="009931BD" w:rsidP="009C33F6">
      <w:pPr>
        <w:spacing w:line="36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（３）</w:t>
      </w:r>
      <w:r w:rsidRPr="00EB4FCE">
        <w:rPr>
          <w:rFonts w:ascii="ＭＳ ゴシック" w:eastAsia="ＭＳ ゴシック" w:hAnsi="ＭＳ ゴシック" w:hint="eastAsia"/>
        </w:rPr>
        <w:t>発表内容（予定）</w:t>
      </w:r>
    </w:p>
    <w:p w14:paraId="19D35D24" w14:textId="6717349B" w:rsidR="009931BD" w:rsidRDefault="009931BD" w:rsidP="009931BD">
      <w:pPr>
        <w:spacing w:line="360" w:lineRule="exact"/>
        <w:ind w:firstLineChars="200" w:firstLine="480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○令和６年新技術</w:t>
      </w:r>
    </w:p>
    <w:p w14:paraId="5CA8FC74" w14:textId="07F0BEB3" w:rsidR="009931BD" w:rsidRDefault="009931BD" w:rsidP="009931BD">
      <w:pPr>
        <w:spacing w:line="360" w:lineRule="exact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①</w:t>
      </w:r>
      <w:r w:rsidRPr="00EB4FCE">
        <w:rPr>
          <w:rFonts w:ascii="ＭＳ ゴシック" w:eastAsia="ＭＳ ゴシック" w:hAnsi="ＭＳ ゴシック" w:hint="eastAsia"/>
        </w:rPr>
        <w:t>紫外光（</w:t>
      </w:r>
      <w:r w:rsidRPr="00EB4FCE">
        <w:rPr>
          <w:rFonts w:ascii="ＭＳ ゴシック" w:eastAsia="ＭＳ ゴシック" w:hAnsi="ＭＳ ゴシック"/>
        </w:rPr>
        <w:t>UV-B）を利用したデルフィニウムうどんこ病の省力的防除法</w:t>
      </w:r>
    </w:p>
    <w:p w14:paraId="59E9C7D4" w14:textId="77777777" w:rsidR="009931BD" w:rsidRDefault="009931BD" w:rsidP="009931BD">
      <w:pPr>
        <w:spacing w:line="360" w:lineRule="exact"/>
        <w:ind w:firstLineChars="400" w:firstLine="959"/>
        <w:jc w:val="left"/>
        <w:rPr>
          <w:rFonts w:ascii="ＭＳ ゴシック" w:eastAsia="ＭＳ ゴシック" w:hAnsi="ＭＳ ゴシック"/>
          <w:color w:val="000000"/>
          <w:szCs w:val="24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>地方独立行政法人</w:t>
      </w: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 xml:space="preserve">北海道立総合研究機構　</w:t>
      </w:r>
      <w:r>
        <w:rPr>
          <w:rFonts w:ascii="ＭＳ ゴシック" w:eastAsia="ＭＳ ゴシック" w:hAnsi="ＭＳ ゴシック" w:hint="eastAsia"/>
          <w:color w:val="000000"/>
          <w:szCs w:val="24"/>
        </w:rPr>
        <w:t>花・野菜技術センター</w:t>
      </w:r>
    </w:p>
    <w:p w14:paraId="78A3FA1C" w14:textId="107A24BD" w:rsidR="009931BD" w:rsidRPr="00EB4FCE" w:rsidRDefault="009931BD" w:rsidP="009931BD">
      <w:pPr>
        <w:spacing w:line="360" w:lineRule="exact"/>
        <w:ind w:firstLineChars="400" w:firstLine="959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>研究部　生産技術グループ　研究</w:t>
      </w:r>
      <w:r>
        <w:rPr>
          <w:rFonts w:ascii="ＭＳ ゴシック" w:eastAsia="ＭＳ ゴシック" w:hAnsi="ＭＳ ゴシック" w:hint="eastAsia"/>
          <w:color w:val="000000"/>
          <w:szCs w:val="24"/>
        </w:rPr>
        <w:t>主任　藤根　　統</w:t>
      </w:r>
    </w:p>
    <w:p w14:paraId="45BF0C2B" w14:textId="77777777" w:rsidR="009931BD" w:rsidRDefault="009931BD" w:rsidP="009931BD">
      <w:pPr>
        <w:spacing w:line="360" w:lineRule="exact"/>
        <w:ind w:firstLineChars="300" w:firstLine="720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②</w:t>
      </w:r>
      <w:r w:rsidRPr="00EB4FCE">
        <w:rPr>
          <w:rFonts w:ascii="ＭＳ ゴシック" w:eastAsia="ＭＳ ゴシック" w:hAnsi="ＭＳ ゴシック" w:hint="eastAsia"/>
        </w:rPr>
        <w:t>秋切りアスターの赤色</w:t>
      </w:r>
      <w:r>
        <w:rPr>
          <w:rFonts w:ascii="ＭＳ ゴシック" w:eastAsia="ＭＳ ゴシック" w:hAnsi="ＭＳ ゴシック" w:hint="eastAsia"/>
        </w:rPr>
        <w:t>ＬＥＤ</w:t>
      </w:r>
      <w:r w:rsidRPr="00EB4FCE">
        <w:rPr>
          <w:rFonts w:ascii="ＭＳ ゴシック" w:eastAsia="ＭＳ ゴシック" w:hAnsi="ＭＳ ゴシック"/>
        </w:rPr>
        <w:t>照明による品質向上技術</w:t>
      </w:r>
    </w:p>
    <w:p w14:paraId="4D429B2C" w14:textId="77777777" w:rsidR="009931BD" w:rsidRDefault="009931BD" w:rsidP="009931BD">
      <w:pPr>
        <w:spacing w:line="360" w:lineRule="exact"/>
        <w:ind w:firstLineChars="400" w:firstLine="959"/>
        <w:jc w:val="left"/>
        <w:rPr>
          <w:rFonts w:ascii="ＭＳ ゴシック" w:eastAsia="ＭＳ ゴシック" w:hAnsi="ＭＳ ゴシック"/>
          <w:color w:val="000000"/>
          <w:szCs w:val="24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>地方独立行政法人</w:t>
      </w: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 xml:space="preserve">北海道立総合研究機構　</w:t>
      </w:r>
      <w:r>
        <w:rPr>
          <w:rFonts w:ascii="ＭＳ ゴシック" w:eastAsia="ＭＳ ゴシック" w:hAnsi="ＭＳ ゴシック" w:hint="eastAsia"/>
          <w:color w:val="000000"/>
          <w:szCs w:val="24"/>
        </w:rPr>
        <w:t>花・野菜技術センター</w:t>
      </w:r>
    </w:p>
    <w:p w14:paraId="0F47C0C0" w14:textId="77777777" w:rsidR="009931BD" w:rsidRPr="00C85F23" w:rsidRDefault="009931BD" w:rsidP="009931BD">
      <w:pPr>
        <w:spacing w:line="360" w:lineRule="exact"/>
        <w:ind w:firstLineChars="400" w:firstLine="959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 xml:space="preserve">研究部　</w:t>
      </w:r>
      <w:r>
        <w:rPr>
          <w:rFonts w:ascii="ＭＳ ゴシック" w:eastAsia="ＭＳ ゴシック" w:hAnsi="ＭＳ ゴシック" w:hint="eastAsia"/>
          <w:color w:val="000000"/>
          <w:szCs w:val="24"/>
        </w:rPr>
        <w:t>花き野菜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 xml:space="preserve">グループ　</w:t>
      </w:r>
      <w:r>
        <w:rPr>
          <w:rFonts w:ascii="ＭＳ ゴシック" w:eastAsia="ＭＳ ゴシック" w:hAnsi="ＭＳ ゴシック" w:hint="eastAsia"/>
          <w:color w:val="000000"/>
          <w:szCs w:val="24"/>
        </w:rPr>
        <w:t>主査（花き）　大宮　　知</w:t>
      </w:r>
    </w:p>
    <w:p w14:paraId="4EBA5074" w14:textId="77777777" w:rsidR="009931BD" w:rsidRDefault="009931BD" w:rsidP="009931BD">
      <w:pPr>
        <w:spacing w:line="360" w:lineRule="exact"/>
        <w:ind w:firstLineChars="300" w:firstLine="720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③</w:t>
      </w:r>
      <w:r w:rsidRPr="00EB4FCE">
        <w:rPr>
          <w:rFonts w:ascii="ＭＳ ゴシック" w:eastAsia="ＭＳ ゴシック" w:hAnsi="ＭＳ ゴシック" w:hint="eastAsia"/>
        </w:rPr>
        <w:t>園芸作物における堆肥入り複合肥料の特性と活用法</w:t>
      </w:r>
    </w:p>
    <w:p w14:paraId="32EEBDDD" w14:textId="77777777" w:rsidR="000A0341" w:rsidRDefault="009931BD" w:rsidP="009931BD">
      <w:pPr>
        <w:spacing w:line="360" w:lineRule="exact"/>
        <w:ind w:firstLineChars="400" w:firstLine="959"/>
        <w:jc w:val="left"/>
        <w:rPr>
          <w:rFonts w:ascii="ＭＳ ゴシック" w:eastAsia="ＭＳ ゴシック" w:hAnsi="ＭＳ ゴシック"/>
          <w:color w:val="000000"/>
          <w:szCs w:val="24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>地方独立行政法人</w:t>
      </w: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 xml:space="preserve">北海道立総合研究機構　</w:t>
      </w:r>
      <w:r w:rsidR="000A0341">
        <w:rPr>
          <w:rFonts w:ascii="ＭＳ ゴシック" w:eastAsia="ＭＳ ゴシック" w:hAnsi="ＭＳ ゴシック" w:hint="eastAsia"/>
          <w:color w:val="000000"/>
          <w:szCs w:val="24"/>
        </w:rPr>
        <w:t>農業研究本部</w:t>
      </w:r>
    </w:p>
    <w:p w14:paraId="7FD58784" w14:textId="6FE700B9" w:rsidR="009931BD" w:rsidRPr="00C54E22" w:rsidRDefault="009931BD" w:rsidP="000A0341">
      <w:pPr>
        <w:spacing w:line="360" w:lineRule="exact"/>
        <w:ind w:firstLineChars="500" w:firstLine="1199"/>
        <w:jc w:val="left"/>
        <w:rPr>
          <w:rFonts w:ascii="ＭＳ ゴシック" w:eastAsia="ＭＳ ゴシック" w:hAnsi="ＭＳ ゴシック"/>
          <w:color w:val="000000"/>
          <w:szCs w:val="24"/>
        </w:rPr>
      </w:pPr>
      <w:r w:rsidRPr="00C85F23">
        <w:rPr>
          <w:rFonts w:ascii="ＭＳ ゴシック" w:eastAsia="ＭＳ ゴシック" w:hAnsi="ＭＳ ゴシック" w:hint="eastAsia"/>
          <w:color w:val="000000" w:themeColor="text1"/>
          <w:szCs w:val="24"/>
        </w:rPr>
        <w:t>道南農業試験場</w:t>
      </w:r>
      <w:r w:rsidR="000A0341">
        <w:rPr>
          <w:rFonts w:ascii="ＭＳ ゴシック" w:eastAsia="ＭＳ ゴシック" w:hAnsi="ＭＳ ゴシック" w:hint="eastAsia"/>
          <w:color w:val="000000" w:themeColor="text1"/>
          <w:szCs w:val="24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>研究部　生産技術グループ　研究職員</w:t>
      </w: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>古林　直太</w:t>
      </w:r>
    </w:p>
    <w:p w14:paraId="3DBCC897" w14:textId="77777777" w:rsidR="009931BD" w:rsidRDefault="009931BD" w:rsidP="009931BD">
      <w:pPr>
        <w:spacing w:line="360" w:lineRule="exact"/>
        <w:ind w:firstLineChars="300" w:firstLine="720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④</w:t>
      </w:r>
      <w:r w:rsidRPr="00EB4FCE">
        <w:rPr>
          <w:rFonts w:ascii="ＭＳ ゴシック" w:eastAsia="ＭＳ ゴシック" w:hAnsi="ＭＳ ゴシック" w:hint="eastAsia"/>
        </w:rPr>
        <w:t>露地ねぎの低肥沃度土壌に対応する窒素施肥技術</w:t>
      </w:r>
    </w:p>
    <w:p w14:paraId="0E682997" w14:textId="5DA0A2E6" w:rsidR="009931BD" w:rsidRDefault="007A5253" w:rsidP="009931BD">
      <w:pPr>
        <w:spacing w:line="360" w:lineRule="exact"/>
        <w:ind w:firstLineChars="500" w:firstLine="1199"/>
        <w:jc w:val="left"/>
        <w:rPr>
          <w:rFonts w:ascii="ＭＳ ゴシック" w:eastAsia="ＭＳ ゴシック" w:hAnsi="ＭＳ ゴシック"/>
          <w:color w:val="000000"/>
          <w:szCs w:val="24"/>
        </w:rPr>
      </w:pP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地方独立行政法人　</w:t>
      </w:r>
      <w:r w:rsidR="009931BD" w:rsidRPr="00C54E22">
        <w:rPr>
          <w:rFonts w:ascii="ＭＳ ゴシック" w:eastAsia="ＭＳ ゴシック" w:hAnsi="ＭＳ ゴシック" w:hint="eastAsia"/>
          <w:color w:val="000000"/>
          <w:szCs w:val="24"/>
        </w:rPr>
        <w:t>北海道立総合研究機構　農業研究本部</w:t>
      </w:r>
      <w:r w:rsidR="009931BD"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="009931BD" w:rsidRPr="00C54E22">
        <w:rPr>
          <w:rFonts w:ascii="ＭＳ ゴシック" w:eastAsia="ＭＳ ゴシック" w:hAnsi="ＭＳ ゴシック" w:hint="eastAsia"/>
          <w:color w:val="000000"/>
          <w:szCs w:val="24"/>
        </w:rPr>
        <w:t>企画調整部</w:t>
      </w:r>
    </w:p>
    <w:p w14:paraId="4D104C70" w14:textId="77777777" w:rsidR="009931BD" w:rsidRDefault="009931BD" w:rsidP="009931BD">
      <w:pPr>
        <w:spacing w:line="360" w:lineRule="exact"/>
        <w:ind w:firstLineChars="500" w:firstLine="1199"/>
        <w:jc w:val="left"/>
        <w:rPr>
          <w:rFonts w:ascii="ＭＳ ゴシック" w:eastAsia="ＭＳ ゴシック" w:hAnsi="ＭＳ ゴシック"/>
          <w:color w:val="000000"/>
          <w:szCs w:val="24"/>
        </w:rPr>
      </w:pP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>北海道原子力環境センター駐在</w:t>
      </w: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Pr="00D5501B">
        <w:rPr>
          <w:rFonts w:ascii="ＭＳ ゴシック" w:eastAsia="ＭＳ ゴシック" w:hAnsi="ＭＳ ゴシック" w:hint="eastAsia"/>
          <w:color w:val="000000" w:themeColor="text1"/>
          <w:szCs w:val="24"/>
        </w:rPr>
        <w:t>主査（地域支援）</w:t>
      </w: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>佐々木</w:t>
      </w: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>亮</w:t>
      </w:r>
    </w:p>
    <w:p w14:paraId="05514294" w14:textId="24755A0E" w:rsidR="009931BD" w:rsidRPr="00EB4FCE" w:rsidRDefault="009931BD" w:rsidP="009931BD">
      <w:pPr>
        <w:spacing w:line="360" w:lineRule="exact"/>
        <w:ind w:firstLineChars="200" w:firstLine="480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○技術実証の情報提供</w:t>
      </w:r>
    </w:p>
    <w:p w14:paraId="1973CBBC" w14:textId="77777777" w:rsidR="009931BD" w:rsidRDefault="009931BD" w:rsidP="009931BD">
      <w:pPr>
        <w:spacing w:line="360" w:lineRule="exact"/>
        <w:ind w:firstLineChars="400" w:firstLine="959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い</w:t>
      </w:r>
      <w:r w:rsidRPr="00EB4FCE">
        <w:rPr>
          <w:rFonts w:ascii="ＭＳ ゴシック" w:eastAsia="ＭＳ ゴシック" w:hAnsi="ＭＳ ゴシック" w:hint="eastAsia"/>
        </w:rPr>
        <w:t>ちご「ゆきララ」の大果安定生産技術の現地実証</w:t>
      </w:r>
    </w:p>
    <w:p w14:paraId="0A5BA5F8" w14:textId="77777777" w:rsidR="009931BD" w:rsidRDefault="009931BD" w:rsidP="009931BD">
      <w:pPr>
        <w:spacing w:line="360" w:lineRule="exact"/>
        <w:ind w:firstLineChars="400" w:firstLine="959"/>
        <w:jc w:val="left"/>
        <w:rPr>
          <w:rFonts w:ascii="ＭＳ ゴシック" w:eastAsia="ＭＳ ゴシック" w:hAnsi="ＭＳ ゴシック"/>
          <w:color w:val="000000"/>
          <w:szCs w:val="24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>地方独立行政法人</w:t>
      </w: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 xml:space="preserve">北海道立総合研究機構　</w:t>
      </w:r>
      <w:r>
        <w:rPr>
          <w:rFonts w:ascii="ＭＳ ゴシック" w:eastAsia="ＭＳ ゴシック" w:hAnsi="ＭＳ ゴシック" w:hint="eastAsia"/>
          <w:color w:val="000000"/>
          <w:szCs w:val="24"/>
        </w:rPr>
        <w:t>花・野菜技術センター</w:t>
      </w:r>
    </w:p>
    <w:p w14:paraId="78FAD72F" w14:textId="77777777" w:rsidR="009931BD" w:rsidRPr="00C54E22" w:rsidRDefault="009931BD" w:rsidP="009931BD">
      <w:pPr>
        <w:spacing w:line="360" w:lineRule="exact"/>
        <w:ind w:firstLineChars="400" w:firstLine="959"/>
        <w:jc w:val="left"/>
        <w:rPr>
          <w:rFonts w:ascii="ＭＳ ゴシック" w:eastAsia="ＭＳ ゴシック" w:hAnsi="ＭＳ ゴシック"/>
          <w:color w:val="000000"/>
          <w:szCs w:val="24"/>
        </w:rPr>
      </w:pP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 xml:space="preserve">研究部　</w:t>
      </w:r>
      <w:r>
        <w:rPr>
          <w:rFonts w:ascii="ＭＳ ゴシック" w:eastAsia="ＭＳ ゴシック" w:hAnsi="ＭＳ ゴシック" w:hint="eastAsia"/>
          <w:color w:val="000000"/>
          <w:szCs w:val="24"/>
        </w:rPr>
        <w:t>花き野菜</w:t>
      </w:r>
      <w:r w:rsidRPr="00C54E22">
        <w:rPr>
          <w:rFonts w:ascii="ＭＳ ゴシック" w:eastAsia="ＭＳ ゴシック" w:hAnsi="ＭＳ ゴシック" w:hint="eastAsia"/>
          <w:color w:val="000000"/>
          <w:szCs w:val="24"/>
        </w:rPr>
        <w:t xml:space="preserve">グループ　</w:t>
      </w:r>
      <w:r>
        <w:rPr>
          <w:rFonts w:ascii="ＭＳ ゴシック" w:eastAsia="ＭＳ ゴシック" w:hAnsi="ＭＳ ゴシック" w:hint="eastAsia"/>
          <w:color w:val="000000"/>
          <w:szCs w:val="24"/>
        </w:rPr>
        <w:t>主査（野菜）　田縁　勝洋</w:t>
      </w:r>
    </w:p>
    <w:p w14:paraId="4A1E19D7" w14:textId="77777777" w:rsidR="009931BD" w:rsidRPr="00C85F23" w:rsidRDefault="009931BD" w:rsidP="009931BD">
      <w:pPr>
        <w:spacing w:line="240" w:lineRule="exact"/>
        <w:jc w:val="left"/>
        <w:rPr>
          <w:rFonts w:ascii="ＭＳ ゴシック" w:eastAsia="ＭＳ ゴシック" w:hAnsi="ＭＳ ゴシック"/>
        </w:rPr>
      </w:pPr>
    </w:p>
    <w:p w14:paraId="0772F09A" w14:textId="3E6B8297" w:rsidR="009931BD" w:rsidRDefault="009931BD" w:rsidP="009931BD">
      <w:pPr>
        <w:spacing w:line="360" w:lineRule="exact"/>
        <w:ind w:left="1679" w:hangingChars="700" w:hanging="1679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３　参集範囲　　</w:t>
      </w:r>
      <w:r w:rsidRPr="00EB4FCE">
        <w:rPr>
          <w:rFonts w:ascii="ＭＳ ゴシック" w:eastAsia="ＭＳ ゴシック" w:hAnsi="ＭＳ ゴシック"/>
        </w:rPr>
        <w:t>農業者、</w:t>
      </w:r>
      <w:r w:rsidRPr="00EB4FCE">
        <w:rPr>
          <w:rFonts w:ascii="ＭＳ ゴシック" w:eastAsia="ＭＳ ゴシック" w:hAnsi="ＭＳ ゴシック" w:hint="eastAsia"/>
        </w:rPr>
        <w:t>農業団体</w:t>
      </w:r>
      <w:r w:rsidRPr="00EB4FCE">
        <w:rPr>
          <w:rFonts w:ascii="ＭＳ ゴシック" w:eastAsia="ＭＳ ゴシック" w:hAnsi="ＭＳ ゴシック"/>
        </w:rPr>
        <w:t>、</w:t>
      </w:r>
      <w:r w:rsidRPr="00EB4FCE">
        <w:rPr>
          <w:rFonts w:ascii="ＭＳ ゴシック" w:eastAsia="ＭＳ ゴシック" w:hAnsi="ＭＳ ゴシック" w:hint="eastAsia"/>
        </w:rPr>
        <w:t>農業関係教育機関、行政（市町村、北海道</w:t>
      </w:r>
      <w:r>
        <w:rPr>
          <w:rFonts w:ascii="ＭＳ ゴシック" w:eastAsia="ＭＳ ゴシック" w:hAnsi="ＭＳ ゴシック" w:hint="eastAsia"/>
        </w:rPr>
        <w:t>）　他</w:t>
      </w:r>
    </w:p>
    <w:p w14:paraId="5BA93018" w14:textId="5F8509DA" w:rsidR="009931BD" w:rsidRPr="009931BD" w:rsidRDefault="009931BD" w:rsidP="009931BD">
      <w:pPr>
        <w:spacing w:line="240" w:lineRule="exact"/>
        <w:rPr>
          <w:rFonts w:ascii="ＭＳ ゴシック" w:eastAsia="ＭＳ ゴシック" w:hAnsi="ＭＳ ゴシック"/>
        </w:rPr>
      </w:pPr>
    </w:p>
    <w:p w14:paraId="5A560C96" w14:textId="0D839A8B" w:rsidR="009931BD" w:rsidRPr="00EB4FCE" w:rsidRDefault="009931BD" w:rsidP="009931BD">
      <w:pPr>
        <w:spacing w:line="36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４　参加</w:t>
      </w:r>
      <w:r w:rsidRPr="00EB4FCE">
        <w:rPr>
          <w:rFonts w:ascii="ＭＳ ゴシック" w:eastAsia="ＭＳ ゴシック" w:hAnsi="ＭＳ ゴシック" w:hint="eastAsia"/>
        </w:rPr>
        <w:t>申込</w:t>
      </w:r>
      <w:r>
        <w:rPr>
          <w:rFonts w:ascii="ＭＳ ゴシック" w:eastAsia="ＭＳ ゴシック" w:hAnsi="ＭＳ ゴシック" w:hint="eastAsia"/>
        </w:rPr>
        <w:t xml:space="preserve">　</w:t>
      </w:r>
      <w:r w:rsidRPr="00EB4FCE">
        <w:rPr>
          <w:rFonts w:ascii="ＭＳ ゴシック" w:eastAsia="ＭＳ ゴシック" w:hAnsi="ＭＳ ゴシック" w:hint="eastAsia"/>
        </w:rPr>
        <w:t xml:space="preserve">　別紙参加申込書を</w:t>
      </w:r>
      <w:r>
        <w:rPr>
          <w:rFonts w:ascii="ＭＳ ゴシック" w:eastAsia="ＭＳ ゴシック" w:hAnsi="ＭＳ ゴシック" w:hint="eastAsia"/>
        </w:rPr>
        <w:t>令和６年２</w:t>
      </w:r>
      <w:r w:rsidRPr="00EB4FCE">
        <w:rPr>
          <w:rFonts w:ascii="ＭＳ ゴシック" w:eastAsia="ＭＳ ゴシック" w:hAnsi="ＭＳ ゴシック"/>
        </w:rPr>
        <w:t>月</w:t>
      </w:r>
      <w:r>
        <w:rPr>
          <w:rFonts w:ascii="ＭＳ ゴシック" w:eastAsia="ＭＳ ゴシック" w:hAnsi="ＭＳ ゴシック" w:hint="eastAsia"/>
        </w:rPr>
        <w:t>１９</w:t>
      </w:r>
      <w:r w:rsidRPr="00EB4FCE">
        <w:rPr>
          <w:rFonts w:ascii="ＭＳ ゴシック" w:eastAsia="ＭＳ ゴシック" w:hAnsi="ＭＳ ゴシック"/>
        </w:rPr>
        <w:t>日（</w:t>
      </w:r>
      <w:r>
        <w:rPr>
          <w:rFonts w:ascii="ＭＳ ゴシック" w:eastAsia="ＭＳ ゴシック" w:hAnsi="ＭＳ ゴシック" w:hint="eastAsia"/>
        </w:rPr>
        <w:t>月</w:t>
      </w:r>
      <w:r w:rsidRPr="00EB4FCE">
        <w:rPr>
          <w:rFonts w:ascii="ＭＳ ゴシック" w:eastAsia="ＭＳ ゴシック" w:hAnsi="ＭＳ ゴシック"/>
        </w:rPr>
        <w:t>）までに提出</w:t>
      </w:r>
      <w:r>
        <w:rPr>
          <w:rFonts w:ascii="ＭＳ ゴシック" w:eastAsia="ＭＳ ゴシック" w:hAnsi="ＭＳ ゴシック" w:hint="eastAsia"/>
        </w:rPr>
        <w:t>してください。</w:t>
      </w:r>
    </w:p>
    <w:p w14:paraId="3E4C6065" w14:textId="77777777" w:rsidR="009931BD" w:rsidRDefault="009931BD" w:rsidP="009931BD">
      <w:pPr>
        <w:spacing w:line="240" w:lineRule="exact"/>
        <w:rPr>
          <w:rFonts w:ascii="ＭＳ ゴシック" w:eastAsia="ＭＳ ゴシック" w:hAnsi="ＭＳ ゴシック"/>
        </w:rPr>
      </w:pPr>
    </w:p>
    <w:p w14:paraId="2D5C69FF" w14:textId="18EE46AA" w:rsidR="00A438AD" w:rsidRPr="00EB4FCE" w:rsidRDefault="009931BD" w:rsidP="009C33F6">
      <w:pPr>
        <w:spacing w:line="36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５　</w:t>
      </w:r>
      <w:r w:rsidR="003026D1" w:rsidRPr="00EB4FCE">
        <w:rPr>
          <w:rFonts w:ascii="ＭＳ ゴシック" w:eastAsia="ＭＳ ゴシック" w:hAnsi="ＭＳ ゴシック" w:hint="eastAsia"/>
        </w:rPr>
        <w:t>主　　催　　地方独立行政法人</w:t>
      </w:r>
      <w:r w:rsidR="00EB4FCE" w:rsidRPr="00EB4FCE">
        <w:rPr>
          <w:rFonts w:ascii="ＭＳ ゴシック" w:eastAsia="ＭＳ ゴシック" w:hAnsi="ＭＳ ゴシック" w:hint="eastAsia"/>
        </w:rPr>
        <w:t xml:space="preserve">　</w:t>
      </w:r>
      <w:r w:rsidR="003026D1" w:rsidRPr="00EB4FCE">
        <w:rPr>
          <w:rFonts w:ascii="ＭＳ ゴシック" w:eastAsia="ＭＳ ゴシック" w:hAnsi="ＭＳ ゴシック"/>
        </w:rPr>
        <w:t>北海道立総合研究機構</w:t>
      </w:r>
      <w:r w:rsidR="00EB4FCE" w:rsidRPr="00EB4FCE">
        <w:rPr>
          <w:rFonts w:ascii="ＭＳ ゴシック" w:eastAsia="ＭＳ ゴシック" w:hAnsi="ＭＳ ゴシック" w:hint="eastAsia"/>
        </w:rPr>
        <w:t xml:space="preserve">　</w:t>
      </w:r>
      <w:r w:rsidR="003026D1" w:rsidRPr="00EB4FCE">
        <w:rPr>
          <w:rFonts w:ascii="ＭＳ ゴシック" w:eastAsia="ＭＳ ゴシック" w:hAnsi="ＭＳ ゴシック"/>
        </w:rPr>
        <w:t>農業研究本部</w:t>
      </w:r>
    </w:p>
    <w:p w14:paraId="4D5B14A8" w14:textId="77777777" w:rsidR="003026D1" w:rsidRPr="00EB4FCE" w:rsidRDefault="003026D1" w:rsidP="009C33F6">
      <w:pPr>
        <w:spacing w:line="360" w:lineRule="exact"/>
        <w:ind w:firstLineChars="800" w:firstLine="1919"/>
        <w:rPr>
          <w:rFonts w:ascii="ＭＳ ゴシック" w:eastAsia="ＭＳ ゴシック" w:hAnsi="ＭＳ ゴシック"/>
        </w:rPr>
      </w:pPr>
      <w:r w:rsidRPr="00EB4FCE">
        <w:rPr>
          <w:rFonts w:ascii="ＭＳ ゴシック" w:eastAsia="ＭＳ ゴシック" w:hAnsi="ＭＳ ゴシック"/>
        </w:rPr>
        <w:t>花・野菜技術センター</w:t>
      </w:r>
    </w:p>
    <w:p w14:paraId="3A3453A3" w14:textId="77777777" w:rsidR="001F431C" w:rsidRPr="00EB4FCE" w:rsidRDefault="001F431C" w:rsidP="00C85F23">
      <w:pPr>
        <w:spacing w:line="240" w:lineRule="exact"/>
        <w:rPr>
          <w:rFonts w:ascii="ＭＳ ゴシック" w:eastAsia="ＭＳ ゴシック" w:hAnsi="ＭＳ ゴシック"/>
        </w:rPr>
      </w:pPr>
    </w:p>
    <w:p w14:paraId="623460E8" w14:textId="56CDA3B0" w:rsidR="002E5C43" w:rsidRDefault="009931BD" w:rsidP="009931BD">
      <w:pPr>
        <w:spacing w:line="360" w:lineRule="exact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６</w:t>
      </w:r>
      <w:r w:rsidR="002E5C43" w:rsidRPr="00EB4FCE">
        <w:rPr>
          <w:rFonts w:ascii="ＭＳ ゴシック" w:eastAsia="ＭＳ ゴシック" w:hAnsi="ＭＳ ゴシック" w:hint="eastAsia"/>
        </w:rPr>
        <w:t xml:space="preserve">　定　　員　　２００名</w:t>
      </w:r>
    </w:p>
    <w:p w14:paraId="63445617" w14:textId="77777777" w:rsidR="009931BD" w:rsidRDefault="009931BD" w:rsidP="009931BD">
      <w:pPr>
        <w:spacing w:line="240" w:lineRule="exact"/>
        <w:jc w:val="left"/>
        <w:rPr>
          <w:rFonts w:ascii="ＭＳ ゴシック" w:eastAsia="ＭＳ ゴシック" w:hAnsi="ＭＳ ゴシック"/>
        </w:rPr>
      </w:pPr>
    </w:p>
    <w:p w14:paraId="19D51938" w14:textId="77777777" w:rsidR="009931BD" w:rsidRDefault="009931BD" w:rsidP="009931BD">
      <w:pPr>
        <w:spacing w:line="360" w:lineRule="exact"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７</w:t>
      </w:r>
      <w:r w:rsidR="003026D1" w:rsidRPr="00EB4FCE">
        <w:rPr>
          <w:rFonts w:ascii="ＭＳ ゴシック" w:eastAsia="ＭＳ ゴシック" w:hAnsi="ＭＳ ゴシック" w:hint="eastAsia"/>
        </w:rPr>
        <w:t xml:space="preserve">　</w:t>
      </w:r>
      <w:r w:rsidR="003F193E" w:rsidRPr="00EB4FCE">
        <w:rPr>
          <w:rFonts w:ascii="ＭＳ ゴシック" w:eastAsia="ＭＳ ゴシック" w:hAnsi="ＭＳ ゴシック" w:hint="eastAsia"/>
        </w:rPr>
        <w:t>問合わせ</w:t>
      </w:r>
      <w:r>
        <w:rPr>
          <w:rFonts w:ascii="ＭＳ ゴシック" w:eastAsia="ＭＳ ゴシック" w:hAnsi="ＭＳ ゴシック" w:hint="eastAsia"/>
        </w:rPr>
        <w:t>・申込</w:t>
      </w:r>
      <w:r w:rsidR="002368DA" w:rsidRPr="00EB4FCE">
        <w:rPr>
          <w:rFonts w:ascii="ＭＳ ゴシック" w:eastAsia="ＭＳ ゴシック" w:hAnsi="ＭＳ ゴシック" w:hint="eastAsia"/>
        </w:rPr>
        <w:t>先</w:t>
      </w:r>
    </w:p>
    <w:p w14:paraId="03AA52C6" w14:textId="76A4581C" w:rsidR="003F193E" w:rsidRPr="00EB4FCE" w:rsidRDefault="00D66886" w:rsidP="009931BD">
      <w:pPr>
        <w:spacing w:line="360" w:lineRule="exact"/>
        <w:ind w:firstLineChars="700" w:firstLine="1679"/>
        <w:jc w:val="left"/>
        <w:rPr>
          <w:rFonts w:ascii="ＭＳ ゴシック" w:eastAsia="ＭＳ ゴシック" w:hAnsi="ＭＳ ゴシック"/>
        </w:rPr>
      </w:pPr>
      <w:r w:rsidRPr="00EB4FCE">
        <w:rPr>
          <w:rFonts w:ascii="ＭＳ ゴシック" w:eastAsia="ＭＳ ゴシック" w:hAnsi="ＭＳ ゴシック" w:hint="eastAsia"/>
        </w:rPr>
        <w:t xml:space="preserve">　</w:t>
      </w:r>
      <w:r w:rsidR="003F193E" w:rsidRPr="00EB4FCE">
        <w:rPr>
          <w:rFonts w:ascii="ＭＳ ゴシック" w:eastAsia="ＭＳ ゴシック" w:hAnsi="ＭＳ ゴシック" w:hint="eastAsia"/>
        </w:rPr>
        <w:t>地方独立行政法人</w:t>
      </w:r>
      <w:r w:rsidR="00EB4FCE">
        <w:rPr>
          <w:rFonts w:ascii="ＭＳ ゴシック" w:eastAsia="ＭＳ ゴシック" w:hAnsi="ＭＳ ゴシック" w:hint="eastAsia"/>
        </w:rPr>
        <w:t xml:space="preserve">　</w:t>
      </w:r>
      <w:r w:rsidR="003F193E" w:rsidRPr="00EB4FCE">
        <w:rPr>
          <w:rFonts w:ascii="ＭＳ ゴシック" w:eastAsia="ＭＳ ゴシック" w:hAnsi="ＭＳ ゴシック"/>
        </w:rPr>
        <w:t>北海道立総合研究機構</w:t>
      </w:r>
      <w:r w:rsidR="00EB4FCE">
        <w:rPr>
          <w:rFonts w:ascii="ＭＳ ゴシック" w:eastAsia="ＭＳ ゴシック" w:hAnsi="ＭＳ ゴシック" w:hint="eastAsia"/>
        </w:rPr>
        <w:t xml:space="preserve">　</w:t>
      </w:r>
      <w:r w:rsidR="003F193E" w:rsidRPr="00EB4FCE">
        <w:rPr>
          <w:rFonts w:ascii="ＭＳ ゴシック" w:eastAsia="ＭＳ ゴシック" w:hAnsi="ＭＳ ゴシック"/>
        </w:rPr>
        <w:t>農業研究本部</w:t>
      </w:r>
    </w:p>
    <w:p w14:paraId="38362D74" w14:textId="60CA9352" w:rsidR="003F193E" w:rsidRPr="00EB4FCE" w:rsidRDefault="003F193E" w:rsidP="009C33F6">
      <w:pPr>
        <w:spacing w:line="360" w:lineRule="exact"/>
        <w:ind w:firstLineChars="800" w:firstLine="1919"/>
        <w:rPr>
          <w:rFonts w:ascii="ＭＳ ゴシック" w:eastAsia="ＭＳ ゴシック" w:hAnsi="ＭＳ ゴシック"/>
        </w:rPr>
      </w:pPr>
      <w:r w:rsidRPr="00EB4FCE">
        <w:rPr>
          <w:rFonts w:ascii="ＭＳ ゴシック" w:eastAsia="ＭＳ ゴシック" w:hAnsi="ＭＳ ゴシック" w:hint="eastAsia"/>
        </w:rPr>
        <w:t>花・野菜技術センター</w:t>
      </w:r>
      <w:r w:rsidR="00EB4FCE">
        <w:rPr>
          <w:rFonts w:ascii="ＭＳ ゴシック" w:eastAsia="ＭＳ ゴシック" w:hAnsi="ＭＳ ゴシック" w:hint="eastAsia"/>
        </w:rPr>
        <w:t xml:space="preserve">　</w:t>
      </w:r>
      <w:r w:rsidRPr="00EB4FCE">
        <w:rPr>
          <w:rFonts w:ascii="ＭＳ ゴシック" w:eastAsia="ＭＳ ゴシック" w:hAnsi="ＭＳ ゴシック" w:hint="eastAsia"/>
        </w:rPr>
        <w:t>技術研修グループ</w:t>
      </w:r>
      <w:r w:rsidR="00FF73CA">
        <w:rPr>
          <w:rFonts w:ascii="ＭＳ ゴシック" w:eastAsia="ＭＳ ゴシック" w:hAnsi="ＭＳ ゴシック" w:hint="eastAsia"/>
        </w:rPr>
        <w:t>（担当：岡田）</w:t>
      </w:r>
    </w:p>
    <w:p w14:paraId="1ADF0CE6" w14:textId="1DBBA098" w:rsidR="00D9772A" w:rsidRPr="00EB4FCE" w:rsidRDefault="00D5501B" w:rsidP="0001309C">
      <w:pPr>
        <w:spacing w:line="360" w:lineRule="exact"/>
        <w:ind w:firstLineChars="800" w:firstLine="1919"/>
        <w:rPr>
          <w:rFonts w:ascii="ＭＳ ゴシック" w:eastAsia="ＭＳ ゴシック" w:hAnsi="ＭＳ ゴシック"/>
        </w:rPr>
      </w:pPr>
      <w:r w:rsidRPr="00EB4FCE">
        <w:rPr>
          <w:rFonts w:ascii="ＭＳ ゴシック" w:eastAsia="ＭＳ ゴシック" w:hAnsi="ＭＳ ゴシック" w:hint="eastAsia"/>
        </w:rPr>
        <w:t>電話：0125</w:t>
      </w:r>
      <w:r w:rsidRPr="00EB4FCE">
        <w:rPr>
          <w:rFonts w:ascii="ＭＳ ゴシック" w:eastAsia="ＭＳ ゴシック" w:hAnsi="ＭＳ ゴシック"/>
        </w:rPr>
        <w:t>-28-2211</w:t>
      </w:r>
      <w:r>
        <w:rPr>
          <w:rFonts w:ascii="ＭＳ ゴシック" w:eastAsia="ＭＳ ゴシック" w:hAnsi="ＭＳ ゴシック" w:hint="eastAsia"/>
        </w:rPr>
        <w:t xml:space="preserve">　　</w:t>
      </w:r>
      <w:r w:rsidR="00C775A5" w:rsidRPr="00EB4FCE">
        <w:rPr>
          <w:rFonts w:ascii="ＭＳ ゴシック" w:eastAsia="ＭＳ ゴシック" w:hAnsi="ＭＳ ゴシック" w:hint="eastAsia"/>
        </w:rPr>
        <w:t>メール：</w:t>
      </w:r>
      <w:r w:rsidR="004478C7" w:rsidRPr="00EB4FCE">
        <w:rPr>
          <w:rFonts w:ascii="ＭＳ ゴシック" w:eastAsia="ＭＳ ゴシック" w:hAnsi="ＭＳ ゴシック" w:hint="eastAsia"/>
        </w:rPr>
        <w:t>s</w:t>
      </w:r>
      <w:r w:rsidR="004478C7" w:rsidRPr="00EB4FCE">
        <w:rPr>
          <w:rFonts w:ascii="ＭＳ ゴシック" w:eastAsia="ＭＳ ゴシック" w:hAnsi="ＭＳ ゴシック"/>
        </w:rPr>
        <w:t>phanayasai</w:t>
      </w:r>
      <w:r w:rsidR="006D2FF1" w:rsidRPr="00EB4FCE">
        <w:rPr>
          <w:rFonts w:ascii="ＭＳ ゴシック" w:eastAsia="ＭＳ ゴシック" w:hAnsi="ＭＳ ゴシック"/>
        </w:rPr>
        <w:t>@hro.or.jp</w:t>
      </w:r>
    </w:p>
    <w:sectPr w:rsidR="00D9772A" w:rsidRPr="00EB4FCE" w:rsidSect="000E54CA">
      <w:pgSz w:w="11906" w:h="16838" w:code="9"/>
      <w:pgMar w:top="1418" w:right="1134" w:bottom="1134" w:left="1418" w:header="851" w:footer="992" w:gutter="0"/>
      <w:cols w:space="425"/>
      <w:docGrid w:type="linesAndChars" w:linePitch="366" w:charSpace="-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5657D" w14:textId="77777777" w:rsidR="000E54CA" w:rsidRDefault="000E54CA" w:rsidP="002A29C9">
      <w:r>
        <w:separator/>
      </w:r>
    </w:p>
  </w:endnote>
  <w:endnote w:type="continuationSeparator" w:id="0">
    <w:p w14:paraId="0878E129" w14:textId="77777777" w:rsidR="000E54CA" w:rsidRDefault="000E54CA" w:rsidP="002A2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2D1FA" w14:textId="77777777" w:rsidR="000E54CA" w:rsidRDefault="000E54CA" w:rsidP="002A29C9">
      <w:r>
        <w:separator/>
      </w:r>
    </w:p>
  </w:footnote>
  <w:footnote w:type="continuationSeparator" w:id="0">
    <w:p w14:paraId="20ECA71A" w14:textId="77777777" w:rsidR="000E54CA" w:rsidRDefault="000E54CA" w:rsidP="002A29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dirty"/>
  <w:defaultTabStop w:val="840"/>
  <w:drawingGridHorizontalSpacing w:val="120"/>
  <w:drawingGridVerticalSpacing w:val="18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6D1"/>
    <w:rsid w:val="0001309C"/>
    <w:rsid w:val="000A0341"/>
    <w:rsid w:val="000E1E76"/>
    <w:rsid w:val="000E54CA"/>
    <w:rsid w:val="00100500"/>
    <w:rsid w:val="0010283F"/>
    <w:rsid w:val="001154FB"/>
    <w:rsid w:val="0016120B"/>
    <w:rsid w:val="001F431C"/>
    <w:rsid w:val="002129B5"/>
    <w:rsid w:val="002368DA"/>
    <w:rsid w:val="00261B58"/>
    <w:rsid w:val="002774B8"/>
    <w:rsid w:val="00280E89"/>
    <w:rsid w:val="002A29C9"/>
    <w:rsid w:val="002A2FD1"/>
    <w:rsid w:val="002A350B"/>
    <w:rsid w:val="002E5C43"/>
    <w:rsid w:val="003026D1"/>
    <w:rsid w:val="00315BD9"/>
    <w:rsid w:val="00330824"/>
    <w:rsid w:val="00340F75"/>
    <w:rsid w:val="00380580"/>
    <w:rsid w:val="00397909"/>
    <w:rsid w:val="003F193E"/>
    <w:rsid w:val="00400EA3"/>
    <w:rsid w:val="00432EA1"/>
    <w:rsid w:val="004478C7"/>
    <w:rsid w:val="00473BF6"/>
    <w:rsid w:val="004A3157"/>
    <w:rsid w:val="004E35A0"/>
    <w:rsid w:val="00596446"/>
    <w:rsid w:val="00607E63"/>
    <w:rsid w:val="006C3433"/>
    <w:rsid w:val="006D2FF1"/>
    <w:rsid w:val="00702606"/>
    <w:rsid w:val="007517A9"/>
    <w:rsid w:val="007944E2"/>
    <w:rsid w:val="007A5253"/>
    <w:rsid w:val="00831399"/>
    <w:rsid w:val="008419EB"/>
    <w:rsid w:val="00883E67"/>
    <w:rsid w:val="00981382"/>
    <w:rsid w:val="009931BD"/>
    <w:rsid w:val="009C06A9"/>
    <w:rsid w:val="009C33F6"/>
    <w:rsid w:val="009D6E32"/>
    <w:rsid w:val="00A438AD"/>
    <w:rsid w:val="00A55667"/>
    <w:rsid w:val="00A67876"/>
    <w:rsid w:val="00A833B9"/>
    <w:rsid w:val="00AD5B81"/>
    <w:rsid w:val="00B01DA1"/>
    <w:rsid w:val="00B06A7F"/>
    <w:rsid w:val="00B47620"/>
    <w:rsid w:val="00B5120E"/>
    <w:rsid w:val="00B65818"/>
    <w:rsid w:val="00BE20F2"/>
    <w:rsid w:val="00C60E4E"/>
    <w:rsid w:val="00C62788"/>
    <w:rsid w:val="00C775A5"/>
    <w:rsid w:val="00C85F23"/>
    <w:rsid w:val="00C94A7D"/>
    <w:rsid w:val="00C95087"/>
    <w:rsid w:val="00CB7423"/>
    <w:rsid w:val="00CC58B0"/>
    <w:rsid w:val="00D027E0"/>
    <w:rsid w:val="00D14C8A"/>
    <w:rsid w:val="00D419D8"/>
    <w:rsid w:val="00D516AF"/>
    <w:rsid w:val="00D5501B"/>
    <w:rsid w:val="00D66886"/>
    <w:rsid w:val="00D81A0E"/>
    <w:rsid w:val="00D9772A"/>
    <w:rsid w:val="00DE160A"/>
    <w:rsid w:val="00E06565"/>
    <w:rsid w:val="00E11D40"/>
    <w:rsid w:val="00E30517"/>
    <w:rsid w:val="00E332AC"/>
    <w:rsid w:val="00E36F04"/>
    <w:rsid w:val="00E51031"/>
    <w:rsid w:val="00E87827"/>
    <w:rsid w:val="00EB4FCE"/>
    <w:rsid w:val="00ED540A"/>
    <w:rsid w:val="00F26279"/>
    <w:rsid w:val="00F605CD"/>
    <w:rsid w:val="00F9614C"/>
    <w:rsid w:val="00FF1D85"/>
    <w:rsid w:val="00FF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23F16B"/>
  <w15:chartTrackingRefBased/>
  <w15:docId w15:val="{1C477372-4AA8-4279-B0F3-FF83A0EF5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26D1"/>
    <w:pPr>
      <w:widowControl w:val="0"/>
      <w:jc w:val="both"/>
    </w:pPr>
    <w:rPr>
      <w:rFonts w:eastAsia="メイリオ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29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A29C9"/>
    <w:rPr>
      <w:rFonts w:eastAsia="メイリオ"/>
      <w:sz w:val="24"/>
    </w:rPr>
  </w:style>
  <w:style w:type="paragraph" w:styleId="a5">
    <w:name w:val="footer"/>
    <w:basedOn w:val="a"/>
    <w:link w:val="a6"/>
    <w:uiPriority w:val="99"/>
    <w:unhideWhenUsed/>
    <w:rsid w:val="002A29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A29C9"/>
    <w:rPr>
      <w:rFonts w:eastAsia="メイリオ"/>
      <w:sz w:val="24"/>
    </w:rPr>
  </w:style>
  <w:style w:type="character" w:styleId="a7">
    <w:name w:val="Subtle Reference"/>
    <w:basedOn w:val="a0"/>
    <w:uiPriority w:val="31"/>
    <w:qFormat/>
    <w:rsid w:val="003F193E"/>
    <w:rPr>
      <w:smallCaps/>
      <w:color w:val="5A5A5A" w:themeColor="text1" w:themeTint="A5"/>
    </w:rPr>
  </w:style>
  <w:style w:type="table" w:styleId="a8">
    <w:name w:val="Table Grid"/>
    <w:basedOn w:val="a1"/>
    <w:uiPriority w:val="39"/>
    <w:rsid w:val="00D977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E36F0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36F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2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28ACF-795B-4EAB-8AAB-B0D77CD50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山井　雅之</dc:creator>
  <cp:keywords/>
  <dc:description/>
  <cp:lastModifiedBy>岡田　延邦</cp:lastModifiedBy>
  <cp:revision>2</cp:revision>
  <cp:lastPrinted>2024-02-05T04:14:00Z</cp:lastPrinted>
  <dcterms:created xsi:type="dcterms:W3CDTF">2024-02-05T07:08:00Z</dcterms:created>
  <dcterms:modified xsi:type="dcterms:W3CDTF">2024-02-05T07:08:00Z</dcterms:modified>
</cp:coreProperties>
</file>